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61E2" w:rsidRPr="000E4459" w:rsidRDefault="00DD08F1" w:rsidP="00104899">
      <w:pPr>
        <w:spacing w:line="276" w:lineRule="auto"/>
        <w:jc w:val="center"/>
        <w:rPr>
          <w:rFonts w:ascii="Cambria" w:hAnsi="Cambria"/>
        </w:rPr>
      </w:pPr>
      <w:r>
        <w:rPr>
          <w:rFonts w:ascii="Cambria" w:hAnsi="Cambria"/>
          <w:b/>
          <w:caps/>
          <w:spacing w:val="72"/>
          <w:sz w:val="32"/>
        </w:rPr>
        <w:t>СТРУКТУРА</w:t>
      </w:r>
      <w:r w:rsidR="00B161E2" w:rsidRPr="000E4459">
        <w:rPr>
          <w:rFonts w:ascii="Cambria" w:hAnsi="Cambria"/>
          <w:sz w:val="32"/>
        </w:rPr>
        <w:br/>
      </w:r>
      <w:r w:rsidR="00B161E2" w:rsidRPr="000E4459">
        <w:rPr>
          <w:rFonts w:ascii="Cambria" w:hAnsi="Cambria"/>
        </w:rPr>
        <w:t>за устройството и дейността</w:t>
      </w:r>
      <w:r w:rsidR="00B161E2" w:rsidRPr="000E4459">
        <w:rPr>
          <w:rFonts w:ascii="Cambria" w:hAnsi="Cambria"/>
        </w:rPr>
        <w:br/>
        <w:t>на учебно-методически център към ФМИ на СУ</w:t>
      </w:r>
      <w:r w:rsidR="00B161E2" w:rsidRPr="000E4459">
        <w:rPr>
          <w:rFonts w:ascii="Cambria" w:hAnsi="Cambria"/>
        </w:rPr>
        <w:br/>
        <w:t>за подпомагане прилагането на електронни форми на дистанционно обучение (ЕДО)</w:t>
      </w:r>
    </w:p>
    <w:p w:rsidR="00DD08F1" w:rsidRDefault="00DD08F1" w:rsidP="00104899">
      <w:pPr>
        <w:spacing w:line="276" w:lineRule="auto"/>
        <w:ind w:firstLine="425"/>
        <w:jc w:val="both"/>
        <w:rPr>
          <w:rFonts w:ascii="Cambria" w:hAnsi="Cambria"/>
          <w:szCs w:val="22"/>
        </w:rPr>
      </w:pPr>
    </w:p>
    <w:p w:rsidR="00B161E2" w:rsidRPr="003231CA" w:rsidRDefault="00B161E2" w:rsidP="00104899">
      <w:pPr>
        <w:spacing w:line="276" w:lineRule="auto"/>
        <w:ind w:firstLine="425"/>
        <w:jc w:val="both"/>
        <w:rPr>
          <w:rFonts w:ascii="Cambria" w:hAnsi="Cambria"/>
          <w:szCs w:val="22"/>
        </w:rPr>
      </w:pPr>
      <w:r w:rsidRPr="007646EE">
        <w:rPr>
          <w:rFonts w:ascii="Cambria" w:hAnsi="Cambria"/>
          <w:szCs w:val="22"/>
        </w:rPr>
        <w:t xml:space="preserve">Този </w:t>
      </w:r>
      <w:r w:rsidR="00DD08F1">
        <w:rPr>
          <w:rFonts w:ascii="Cambria" w:hAnsi="Cambria"/>
          <w:szCs w:val="22"/>
        </w:rPr>
        <w:t>документ представя</w:t>
      </w:r>
      <w:r w:rsidRPr="007646EE">
        <w:rPr>
          <w:rFonts w:ascii="Cambria" w:hAnsi="Cambria"/>
          <w:szCs w:val="22"/>
        </w:rPr>
        <w:t xml:space="preserve"> структурата</w:t>
      </w:r>
      <w:r w:rsidR="00DD08F1">
        <w:rPr>
          <w:rFonts w:ascii="Cambria" w:hAnsi="Cambria"/>
          <w:szCs w:val="22"/>
        </w:rPr>
        <w:t xml:space="preserve"> на </w:t>
      </w:r>
      <w:r w:rsidRPr="003231CA">
        <w:rPr>
          <w:rFonts w:ascii="Cambria" w:hAnsi="Cambria"/>
          <w:szCs w:val="22"/>
        </w:rPr>
        <w:t>учебно-методически център към ФМИ на СУ „Св. Кл. Охридски” за подпомагане прилагането на електронни форми на дистанционно обучение</w:t>
      </w:r>
      <w:r w:rsidR="00DB6E67" w:rsidRPr="003231CA">
        <w:rPr>
          <w:rFonts w:ascii="Cambria" w:hAnsi="Cambria"/>
          <w:szCs w:val="22"/>
        </w:rPr>
        <w:t xml:space="preserve"> (УМЦЕДО)</w:t>
      </w:r>
      <w:r w:rsidR="00DD08F1">
        <w:rPr>
          <w:rFonts w:ascii="Cambria" w:hAnsi="Cambria"/>
          <w:szCs w:val="22"/>
        </w:rPr>
        <w:t>, както и функционалните характеристики на членовете му</w:t>
      </w:r>
      <w:r w:rsidRPr="003231CA">
        <w:rPr>
          <w:rFonts w:ascii="Cambria" w:hAnsi="Cambria"/>
          <w:szCs w:val="22"/>
        </w:rPr>
        <w:t>.</w:t>
      </w:r>
    </w:p>
    <w:p w:rsidR="00B161E2" w:rsidRPr="003231CA" w:rsidRDefault="00DD08F1" w:rsidP="00104899">
      <w:pPr>
        <w:spacing w:line="276" w:lineRule="auto"/>
        <w:ind w:firstLine="425"/>
        <w:jc w:val="both"/>
        <w:rPr>
          <w:rFonts w:ascii="Cambria" w:hAnsi="Cambria" w:cs="Arial"/>
          <w:szCs w:val="22"/>
        </w:rPr>
      </w:pPr>
      <w:r>
        <w:rPr>
          <w:rFonts w:ascii="Cambria" w:hAnsi="Cambria"/>
          <w:szCs w:val="22"/>
        </w:rPr>
        <w:t xml:space="preserve">Съгл. </w:t>
      </w:r>
      <w:r w:rsidR="00B161E2" w:rsidRPr="003231CA">
        <w:rPr>
          <w:rFonts w:ascii="Cambria" w:hAnsi="Cambria"/>
          <w:b/>
          <w:bCs/>
          <w:szCs w:val="22"/>
        </w:rPr>
        <w:t xml:space="preserve">Чл. 2. </w:t>
      </w:r>
      <w:r w:rsidR="00B161E2" w:rsidRPr="003231CA">
        <w:rPr>
          <w:rFonts w:ascii="Cambria" w:hAnsi="Cambria"/>
          <w:bCs/>
          <w:szCs w:val="22"/>
        </w:rPr>
        <w:t>УМЦЕДО</w:t>
      </w:r>
      <w:r w:rsidR="00B161E2" w:rsidRPr="003231CA">
        <w:rPr>
          <w:rFonts w:ascii="Cambria" w:hAnsi="Cambria"/>
          <w:b/>
          <w:bCs/>
          <w:szCs w:val="22"/>
        </w:rPr>
        <w:t xml:space="preserve"> </w:t>
      </w:r>
      <w:r w:rsidR="00B161E2" w:rsidRPr="003231CA">
        <w:rPr>
          <w:rFonts w:ascii="Cambria" w:hAnsi="Cambria"/>
          <w:szCs w:val="22"/>
        </w:rPr>
        <w:t xml:space="preserve">е факултетско звено, което осъществява </w:t>
      </w:r>
      <w:r w:rsidR="00B161E2" w:rsidRPr="003231CA">
        <w:rPr>
          <w:rFonts w:ascii="Cambria" w:hAnsi="Cambria" w:cs="Arial"/>
          <w:szCs w:val="22"/>
        </w:rPr>
        <w:t>постоянна учебно-методическа и технологична помощ на преподавателите и студентите от ФМИ и подпомага прилагането на електронни форми на дистанционно обучение</w:t>
      </w:r>
      <w:r w:rsidR="00B161E2" w:rsidRPr="003231CA">
        <w:rPr>
          <w:rFonts w:ascii="Cambria" w:hAnsi="Cambria"/>
          <w:szCs w:val="22"/>
        </w:rPr>
        <w:t xml:space="preserve"> във ФМИ на СУ.</w:t>
      </w:r>
    </w:p>
    <w:p w:rsidR="00B161E2" w:rsidRPr="003231CA" w:rsidRDefault="00B161E2" w:rsidP="003A3350">
      <w:pPr>
        <w:spacing w:line="276" w:lineRule="auto"/>
        <w:ind w:left="1080"/>
        <w:rPr>
          <w:rFonts w:ascii="Cambria" w:hAnsi="Cambria"/>
        </w:rPr>
      </w:pPr>
    </w:p>
    <w:p w:rsidR="008E2C25" w:rsidRDefault="00CD12A8" w:rsidP="008E2C25">
      <w:pPr>
        <w:spacing w:line="276" w:lineRule="auto"/>
        <w:rPr>
          <w:rFonts w:ascii="Cambria" w:hAnsi="Cambria"/>
        </w:rPr>
      </w:pPr>
      <w:r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>
                <wp:simplePos x="0" y="0"/>
                <wp:positionH relativeFrom="column">
                  <wp:posOffset>140970</wp:posOffset>
                </wp:positionH>
                <wp:positionV relativeFrom="paragraph">
                  <wp:posOffset>1016000</wp:posOffset>
                </wp:positionV>
                <wp:extent cx="5184140" cy="1971675"/>
                <wp:effectExtent l="0" t="0" r="16510" b="28575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84140" cy="19716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F4C84" w:rsidRDefault="007F4C84" w:rsidP="007F4C84">
                            <w:pPr>
                              <w:jc w:val="right"/>
                            </w:pPr>
                            <w:r>
                              <w:t>Функционални</w:t>
                            </w:r>
                          </w:p>
                          <w:p w:rsidR="007F4C84" w:rsidRDefault="007F4C84" w:rsidP="007F4C84">
                            <w:pPr>
                              <w:jc w:val="right"/>
                            </w:pPr>
                            <w:r>
                              <w:t>звена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11.1pt;margin-top:80pt;width:408.2pt;height:155.2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aZjswIAAPIFAAAOAAAAZHJzL2Uyb0RvYy54bWysVFtP2zAUfp+0/2D5fSRhbSkVKepATJM6&#10;QIOJZ9ex2wjHx7PdJt2v37GdXmC8MO0lsX2+c/vO5eKyaxTZCOtq0CUtTnJKhOZQ1XpZ0p+PN5/G&#10;lDjPdMUUaFHSrXD0cvrxw0VrJuIUVqAqYQka0W7SmpKuvDeTLHN8JRrmTsAIjUIJtmEer3aZVZa1&#10;aL1R2Wmej7IWbGUscOEcvl4nIZ1G+1IK7u+kdMITVVKMzcevjd9F+GbTCzZZWmZWNe/DYP8QRcNq&#10;jU73pq6ZZ2Rt679MNTW34ED6Ew5NBlLWXMQcMJsif5XNw4oZEXNBcpzZ0+T+n1l+u7m3pK6wdiNK&#10;NGuwRo+i8+QLdASfkJ/WuAnCHgwCfYfviI25OjMH/uwQkh1hkoJDdOCjk7YJf8yUoCKWYLunPbjh&#10;+DgsxoNigCKOsuL8rBidDYPj7KBurPNfBTQkHEpqsa4xBLaZO5+gO0jw5kDV1U2tVLyEXhJXypIN&#10;wy5YLFP0at18hyq9jYd5HnsBXcbWC/AYwAtLSpO2pKPPwzzlf+wluD/4UIw/9ykcWUDrSoeQROzM&#10;PvTAXaIrnvxWiYBR+oeQWJnI2ht5MM6F9kXvJaIDSmLW71Hs8Yeo3qOc8kCN6Bm03ys3tQabWHpJ&#10;f/W8C1kmfN89LuUdKPDdouv7bgHVFtvOQhpcZ/hNjUTPmfP3zOKkYtfg9vF3+JEKsDrQnyhZgf39&#10;1nvA4wChlJIWJ7+k7teaWUGJ+qZxtM6LQWhGHy+D4dkpXuyxZHEs0evmCrCtCtxzhsdjwHu1O0oL&#10;zRMuqVnwiiKmOfouqd8dr3zaR7jkuJjNIgiXg2F+rh8M301baLDH7olZ0w+Bx/m5hd2OYJNXs5Cw&#10;oTAaZmsPso6DEghOrPbE42KJnd4vwbC5ju8RdVjV0z8AAAD//wMAUEsDBBQABgAIAAAAIQAUEGMK&#10;4QAAAAoBAAAPAAAAZHJzL2Rvd25yZXYueG1sTI/LTsMwEEX3SPyDNUhsUOvEQBqFOBUPIaSygBTE&#10;2o2nSZTYjmy3DX/PsILlzBzdObdcz2ZkR/Shd1ZCukyAoW2c7m0r4fPjeZEDC1FZrUZnUcI3BlhX&#10;52elKrQ72RqP29gyCrGhUBK6GKeC89B0aFRYugkt3fbOGxVp9C3XXp0o3IxcJEnGjeotfejUhI8d&#10;NsP2YCS8bF71U/31loqrYe/fH7Ae0jhLeXkx398BizjHPxh+9UkdKnLauYPVgY0ShBBE0j5LqBMB&#10;+XWeAdtJuFklt8Crkv+vUP0AAAD//wMAUEsBAi0AFAAGAAgAAAAhALaDOJL+AAAA4QEAABMAAAAA&#10;AAAAAAAAAAAAAAAAAFtDb250ZW50X1R5cGVzXS54bWxQSwECLQAUAAYACAAAACEAOP0h/9YAAACU&#10;AQAACwAAAAAAAAAAAAAAAAAvAQAAX3JlbHMvLnJlbHNQSwECLQAUAAYACAAAACEAMfmmY7MCAADy&#10;BQAADgAAAAAAAAAAAAAAAAAuAgAAZHJzL2Uyb0RvYy54bWxQSwECLQAUAAYACAAAACEAFBBjCuEA&#10;AAAKAQAADwAAAAAAAAAAAAAAAAANBQAAZHJzL2Rvd25yZXYueG1sUEsFBgAAAAAEAAQA8wAAABsG&#10;AAAAAA==&#10;" fillcolor="#d8d8d8 [2732]" strokeweight=".5pt">
                <v:path arrowok="t"/>
                <v:textbox>
                  <w:txbxContent>
                    <w:p w:rsidR="007F4C84" w:rsidRDefault="007F4C84" w:rsidP="007F4C84">
                      <w:pPr>
                        <w:jc w:val="right"/>
                      </w:pPr>
                      <w:r>
                        <w:t>Функционални</w:t>
                      </w:r>
                    </w:p>
                    <w:p w:rsidR="007F4C84" w:rsidRDefault="007F4C84" w:rsidP="007F4C84">
                      <w:pPr>
                        <w:jc w:val="right"/>
                      </w:pPr>
                      <w:r>
                        <w:t>звена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4250055</wp:posOffset>
                </wp:positionH>
                <wp:positionV relativeFrom="paragraph">
                  <wp:posOffset>496570</wp:posOffset>
                </wp:positionV>
                <wp:extent cx="1621790" cy="285750"/>
                <wp:effectExtent l="0" t="0" r="16510" b="1905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21790" cy="2857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E2C25" w:rsidRDefault="008E2C25" w:rsidP="008E2C25">
                            <w:pPr>
                              <w:jc w:val="center"/>
                            </w:pPr>
                            <w:r>
                              <w:t>Съвет на УМЦЕДО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334.65pt;margin-top:39.1pt;width:127.7pt;height:2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PY8rwIAAPYFAAAOAAAAZHJzL2Uyb0RvYy54bWysVMlu2zAQvRfoPxC8N/KSVYgcuAlSFHCT&#10;oHGRM02RthCSw5K0JffrO6Qk21kuKXqRSM6b7c1yedVoRTbC+QpMQYdHA0qE4VBWZlnQX/PbL+eU&#10;+MBMyRQYUdCt8PRq8vnTZW1zMYIVqFI4gkaMz2tb0FUINs8yz1dCM38EVhgUSnCaBby6ZVY6VqN1&#10;rbLRYHCa1eBK64AL7/H1phXSSbIvpeDhXkovAlEFxdhC+rr0XcRvNrlk+dIxu6p4Fwb7hyg0qww6&#10;3Zm6YYGRtavemNIVd+BBhiMOOgMpKy5SDpjNcPAqm8cVsyLlguR4u6PJ/z+z/G7z4EhVFnRMiWEa&#10;SzQXTSBfoSHjyE5tfY6gR4uw0OAzVjll6u0M+LNHSHaAaRU8oiMbjXQ6/jFPgopYgO2O9OiFR2un&#10;o+HZBYo4ykbnJ2cnqSrZXts6H74J0CQeCuqwqCkCtpn5EP2zvIdEZx5UVd5WSqVLbCRxrRzZMGyB&#10;xbINXq31DyjbN3Q46F2mvovwZPWFJWVIXdDTMYb3xkt0v/ehGH+O1GFcBxbwpkzUFKktu9AjdS1b&#10;6RS2SkSMMj+FxLIk0t7Jg3EuTBh2XhI6oiRm/RHFDr+P6iPKbR6okTyDCTtlXRlwLUsv6S+f+5Bl&#10;i++ax7d5RwpCs2hSPyZkfFlAucXmc9AOr7f8tkK+Z8yHB+ZwWrF3cAOFe/xIBVgk6E6UrMD9ee89&#10;4nGIUEpJjdNfUP97zZygRH03OF4Xw+PjuC7S5fjkbIQXdyhZHErMWl8DdtcQd53l6RjxQfVH6UA/&#10;4aKaRq8oYoaj74KG/ngd2p2Ei46L6TSBcEFYFmbm0fJ+5mKfzZsn5mw3CwGn6A76PcHyVyPRYmN9&#10;DEzXAWSV5mXPasc/LpfUrt0ijNvr8J5Q+3U9+QsAAP//AwBQSwMEFAAGAAgAAAAhAM1sILnfAAAA&#10;CgEAAA8AAABkcnMvZG93bnJldi54bWxMj0FPhDAQhe8m/odmTLy5RTCwy1I2aDR6MXHRvc/SShHa&#10;Etpd8N87nvQ4eV/e+6bYLWZgZzX5zlkBt6sImLKNk51tBXy8P92sgfmAVuLgrBLwrTzsysuLAnPp&#10;ZrtX5zq0jEqsz1GADmHMOfeNVgb9yo3KUvbpJoOBzqnlcsKZys3A4yhKucHO0oLGUT1o1fT1yQj4&#10;6rHv9m+Pc5W8ZPf1oUoW/fosxPXVUm2BBbWEPxh+9UkdSnI6upOVng0C0nSTECogW8fACNjEdxmw&#10;I5FxEgMvC/7/hfIHAAD//wMAUEsBAi0AFAAGAAgAAAAhALaDOJL+AAAA4QEAABMAAAAAAAAAAAAA&#10;AAAAAAAAAFtDb250ZW50X1R5cGVzXS54bWxQSwECLQAUAAYACAAAACEAOP0h/9YAAACUAQAACwAA&#10;AAAAAAAAAAAAAAAvAQAAX3JlbHMvLnJlbHNQSwECLQAUAAYACAAAACEAzej2PK8CAAD2BQAADgAA&#10;AAAAAAAAAAAAAAAuAgAAZHJzL2Uyb0RvYy54bWxQSwECLQAUAAYACAAAACEAzWwgud8AAAAKAQAA&#10;DwAAAAAAAAAAAAAAAAAJBQAAZHJzL2Rvd25yZXYueG1sUEsFBgAAAAAEAAQA8wAAABUGAAAAAA==&#10;" fillcolor="#bfbfbf [2412]" strokeweight=".5pt">
                <v:path arrowok="t"/>
                <v:textbox>
                  <w:txbxContent>
                    <w:p w:rsidR="008E2C25" w:rsidRDefault="008E2C25" w:rsidP="008E2C25">
                      <w:pPr>
                        <w:jc w:val="center"/>
                      </w:pPr>
                      <w:r>
                        <w:t>Съвет на УМЦЕДО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mbria" w:hAnsi="Cambria"/>
          <w:noProof/>
        </w:rPr>
        <mc:AlternateContent>
          <mc:Choice Requires="wps">
            <w:drawing>
              <wp:anchor distT="4294967295" distB="4294967295" distL="114300" distR="114300" simplePos="0" relativeHeight="251678720" behindDoc="0" locked="0" layoutInCell="1" allowOverlap="1">
                <wp:simplePos x="0" y="0"/>
                <wp:positionH relativeFrom="column">
                  <wp:posOffset>3544570</wp:posOffset>
                </wp:positionH>
                <wp:positionV relativeFrom="paragraph">
                  <wp:posOffset>666114</wp:posOffset>
                </wp:positionV>
                <wp:extent cx="707390" cy="0"/>
                <wp:effectExtent l="38100" t="76200" r="16510" b="95250"/>
                <wp:wrapNone/>
                <wp:docPr id="15" name="Straight Arrow Connector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07390" cy="0"/>
                        </a:xfrm>
                        <a:prstGeom prst="straightConnector1">
                          <a:avLst/>
                        </a:prstGeom>
                        <a:ln w="12700">
                          <a:headEnd type="stealth"/>
                          <a:tailEnd type="stealt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33FF7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5" o:spid="_x0000_s1026" type="#_x0000_t32" style="position:absolute;margin-left:279.1pt;margin-top:52.45pt;width:55.7pt;height:0;z-index:2516787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pg57gEAAEEEAAAOAAAAZHJzL2Uyb0RvYy54bWysU9uO0zAQfUfiH6y806RFUIiarlAXeFlB&#10;tYUP8DrjxsI3jU2T/j1j5wIsCAnEixVn5sycc2a8uxmMZhfAoJxtivWqKhhY4Vplz03x+dO7Z68K&#10;FiK3LdfOQlNcIRQ3+6dPdr2vYeM6p1tARkVsqHvfFF2Mvi7LIDowPKycB0tB6dDwSFc8ly3ynqob&#10;XW6q6mXZO2w9OgEh0N/bMVjsc30pQcSPUgaITDcFcYv5xHw+pLPc73h9Ru47JSYa/B9YGK4sNV1K&#10;3fLI2VdUv5QySqALTsaVcKZ0UioBWQOpWVeP1Jw67iFrIXOCX2wK/6+s+HA5IlMtze5FwSw3NKNT&#10;RK7OXWRvEF3PDs5a8tEhoxTyq/ehJtjBHjEpFoM9+TsnvgSKlT8F0yX4MW2QaFI6SWZD9v+6+A9D&#10;ZIJ+bqvt89c0JTGHSl7POI8hvgdnWPpoijBxXMits/38chdi4sHrGZCaast6UrjZVlVO64C3b23L&#10;4tWT3hCB69iNuxC50r8NUUltJ4WjqCwvXjWMLe5BkpEkY6SSVxgOGtmF0/JxIcDGdWqSK1F2gkml&#10;9QIcyf0ROOUnKOT1/hvwgsidnY0L2CjrMFvzqHscZspyzJ8dGHUnCx5cez3iPHza06xwelPpIfx4&#10;z/DvL3//DQAA//8DAFBLAwQUAAYACAAAACEA3+viZuAAAAALAQAADwAAAGRycy9kb3ducmV2Lnht&#10;bEyPTU/DMAyG70j8h8hIXBBLGaxaS9MJKr4uO1BAXL3GtBWNUyXZ1vHrCRISHO330evHxWoyg9iR&#10;871lBRezBARxY3XPrYLXl/vzJQgfkDUOlknBgTysyuOjAnNt9/xMuzq0Ipawz1FBF8KYS+mbjgz6&#10;mR2JY/ZhncEQR9dK7XAfy80g50mSSoM9xwsdjlR11HzWW6Ogqh/vzp6a7MtcOnyYbt+q9fr9oNTp&#10;yXRzDSLQFP5g+NGP6lBGp43dsvZiULBYLOcRjUFylYGIRJpmKYjN70aWhfz/Q/kNAAD//wMAUEsB&#10;Ai0AFAAGAAgAAAAhALaDOJL+AAAA4QEAABMAAAAAAAAAAAAAAAAAAAAAAFtDb250ZW50X1R5cGVz&#10;XS54bWxQSwECLQAUAAYACAAAACEAOP0h/9YAAACUAQAACwAAAAAAAAAAAAAAAAAvAQAAX3JlbHMv&#10;LnJlbHNQSwECLQAUAAYACAAAACEAO5KYOe4BAABBBAAADgAAAAAAAAAAAAAAAAAuAgAAZHJzL2Uy&#10;b0RvYy54bWxQSwECLQAUAAYACAAAACEA3+viZuAAAAALAQAADwAAAAAAAAAAAAAAAABIBAAAZHJz&#10;L2Rvd25yZXYueG1sUEsFBgAAAAAEAAQA8wAAAFUFAAAAAA==&#10;" strokecolor="#4579b8 [3044]" strokeweight="1pt">
                <v:stroke startarrow="classic" endarrow="classic"/>
                <o:lock v:ext="edit" shapetype="f"/>
              </v:shape>
            </w:pict>
          </mc:Fallback>
        </mc:AlternateContent>
      </w:r>
      <w:r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1858645</wp:posOffset>
                </wp:positionH>
                <wp:positionV relativeFrom="paragraph">
                  <wp:posOffset>793115</wp:posOffset>
                </wp:positionV>
                <wp:extent cx="842645" cy="1447165"/>
                <wp:effectExtent l="38100" t="38100" r="52705" b="57785"/>
                <wp:wrapNone/>
                <wp:docPr id="14" name="Straight Arrow Connector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842645" cy="1447165"/>
                        </a:xfrm>
                        <a:prstGeom prst="straightConnector1">
                          <a:avLst/>
                        </a:prstGeom>
                        <a:ln w="12700">
                          <a:headEnd type="stealth"/>
                          <a:tailEnd type="stealt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4EEDBC" id="Straight Arrow Connector 14" o:spid="_x0000_s1026" type="#_x0000_t32" style="position:absolute;margin-left:146.35pt;margin-top:62.45pt;width:66.35pt;height:113.95pt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td7/wEAAFEEAAAOAAAAZHJzL2Uyb0RvYy54bWysVNuO0zAQfUfiHyy/06RVt7uKmq5Ql8vD&#10;ClZb+ACvYzcWvmlsmvTvGdtpgAUhgXix4sycmXPOTLK9HY0mJwFBOdvS5aKmRFjuOmWPLf386e2r&#10;G0pCZLZj2lnR0rMI9Hb38sV28I1Yud7pTgDBIjY0g29pH6NvqirwXhgWFs4Li0HpwLCIVzhWHbAB&#10;qxtdrep6Uw0OOg+OixDw7V0J0l2uL6Xg8aOUQUSiW4rcYj4hn0/prHZb1hyB+V7xiQb7BxaGKYtN&#10;51J3LDLyFdQvpYzi4IKTccGdqZyUiousAdUs62dqDj3zImtBc4KfbQr/ryz/cHoAojqc3ZoSywzO&#10;6BCBqWMfyWsAN5C9sxZ9dEAwBf0afGgQtrcPkBTz0R78veNfAsaqn4LpEnxJGyUYIrXy77FVtgrF&#10;kzFP4jxPQoyRcHx5s15t1leUcAwt1+vr5eYqta5Yk+qkth5CfCecIemhpWHiPJMtPdjpPsQCvAAS&#10;WFsyYOHVdV1nKr1g3RvbkXj2qD9EwXTsy25EpvRvQ8hF20lxEZnlxrMWpcWjkGgsiilU8kqLvQZy&#10;YriMjHNh43JSpS1mJ5hUWs/AQu6PwCk/QUVe978Bz4jc2dk4g42yDrI1z7rH8UJZlvyLA0V3suDJ&#10;decHuCwD7m2e2/SNpQ/jx3uGf/8T7L4BAAD//wMAUEsDBBQABgAIAAAAIQAoyNGK4AAAAAsBAAAP&#10;AAAAZHJzL2Rvd25yZXYueG1sTI/BTsMwEETvSPyDtUjcqINJoQ1xKhSpQtxoKRLc3GSbRLXXIXab&#10;8PcsJziu5mnmbb6anBVnHELnScPtLAGBVPm6o0bD7m19swARoqHaWE+o4RsDrIrLi9xktR9pg+dt&#10;bASXUMiMhjbGPpMyVC06E2a+R+Ls4AdnIp9DI+vBjFzurFRJci+d6YgXWtNj2WJ13J6chuQ9jS+v&#10;n9E809f4sS7LIx7sTuvrq+npEUTEKf7B8KvP6lCw096fqA7CalBL9cAoBypdgmAiVfMUxF7D3Vwt&#10;QBa5/P9D8QMAAP//AwBQSwECLQAUAAYACAAAACEAtoM4kv4AAADhAQAAEwAAAAAAAAAAAAAAAAAA&#10;AAAAW0NvbnRlbnRfVHlwZXNdLnhtbFBLAQItABQABgAIAAAAIQA4/SH/1gAAAJQBAAALAAAAAAAA&#10;AAAAAAAAAC8BAABfcmVscy8ucmVsc1BLAQItABQABgAIAAAAIQBfhtd7/wEAAFEEAAAOAAAAAAAA&#10;AAAAAAAAAC4CAABkcnMvZTJvRG9jLnhtbFBLAQItABQABgAIAAAAIQAoyNGK4AAAAAsBAAAPAAAA&#10;AAAAAAAAAAAAAFkEAABkcnMvZG93bnJldi54bWxQSwUGAAAAAAQABADzAAAAZgUAAAAA&#10;" strokecolor="#4579b8 [3044]" strokeweight="1pt">
                <v:stroke startarrow="classic" endarrow="classic"/>
                <o:lock v:ext="edit" shapetype="f"/>
              </v:shape>
            </w:pict>
          </mc:Fallback>
        </mc:AlternateContent>
      </w:r>
      <w:r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2931795</wp:posOffset>
                </wp:positionH>
                <wp:positionV relativeFrom="paragraph">
                  <wp:posOffset>793115</wp:posOffset>
                </wp:positionV>
                <wp:extent cx="374015" cy="564515"/>
                <wp:effectExtent l="38100" t="38100" r="64135" b="64135"/>
                <wp:wrapNone/>
                <wp:docPr id="13" name="Straight Arrow Connecto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74015" cy="564515"/>
                        </a:xfrm>
                        <a:prstGeom prst="straightConnector1">
                          <a:avLst/>
                        </a:prstGeom>
                        <a:ln w="12700">
                          <a:headEnd type="stealth"/>
                          <a:tailEnd type="stealt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911547" id="Straight Arrow Connector 13" o:spid="_x0000_s1026" type="#_x0000_t32" style="position:absolute;margin-left:230.85pt;margin-top:62.45pt;width:29.45pt;height:44.4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Xqj9QEAAEYEAAAOAAAAZHJzL2Uyb0RvYy54bWysU8GO0zAQvSPxD5bvNGl3u4uipivUBS4r&#10;qLbwAV5n3Fg4tjU2Tfr3jJ00wIKQQFws2zNv5r3n8eZu6Aw7AQbtbM2Xi5IzsNI12h5r/vnTu1ev&#10;OQtR2EYYZ6HmZwj8bvvyxab3Faxc60wDyKiIDVXva97G6KuiCLKFToSF82ApqBx2ItIRj0WDoqfq&#10;nSlWZXlT9A4bj05CCHR7Pwb5NtdXCmT8qFSAyEzNiVvMK+b1Ka3FdiOqIwrfajnREP/AohPaUtO5&#10;1L2Ign1F/UupTkt0wam4kK4rnFJaQtZAapblMzWHVnjIWsic4Gebwv8rKz+c9sh0Q293xZkVHb3R&#10;IaLQxzayN4iuZztnLfnokFEK+dX7UBFsZ/eYFMvBHvyDk18CxYqfgukQ/Jg2KOxSOklmQ/b/PPsP&#10;Q2SSLq9ur8vlmjNJofXN9Zr2qaaoLmCPIb4H17G0qXmYiM4Ml/kNxOkhxBF4AaTOxrKeZK5uyzKn&#10;tSCat7Zh8exJdIggTGzHgYhCm9+GiIuxk8xRWdYYzwbGFo+gyE3SMlLJcww7g+wkaAKFlGDjclJl&#10;LGUnmNLGzMCR3B+BU36CQp7xvwHPiNzZ2TiDO20dZmuedY/DhbIa8y8OjLqTBU+uOe/xMgE0rPnd&#10;po+VfsOP5wz//v233wAAAP//AwBQSwMEFAAGAAgAAAAhAGvow0LjAAAACwEAAA8AAABkcnMvZG93&#10;bnJldi54bWxMj8tOwzAQRfdI/IM1SGwQdZKW0IY4FUS8Nl0QQGzdeEgi4nEUu23K1zOsYDm6R/ee&#10;ydeT7cUeR985UhDPIhBItTMdNQreXh8ulyB80GR07wgVHNHDujg9yXVm3IFecF+FRnAJ+UwraEMY&#10;Mil93aLVfuYGJM4+3Wh14HNspBn1gcttL5MoSqXVHfFCqwcsW6y/qp1VUFZP9xfP9erbzkf9ON29&#10;l5vNx1Gp87Pp9gZEwCn8wfCrz+pQsNPW7ch40StYpPE1oxwkixUIJq6SKAWxVZDE8yXIIpf/fyh+&#10;AAAA//8DAFBLAQItABQABgAIAAAAIQC2gziS/gAAAOEBAAATAAAAAAAAAAAAAAAAAAAAAABbQ29u&#10;dGVudF9UeXBlc10ueG1sUEsBAi0AFAAGAAgAAAAhADj9If/WAAAAlAEAAAsAAAAAAAAAAAAAAAAA&#10;LwEAAF9yZWxzLy5yZWxzUEsBAi0AFAAGAAgAAAAhAJZFeqP1AQAARgQAAA4AAAAAAAAAAAAAAAAA&#10;LgIAAGRycy9lMm9Eb2MueG1sUEsBAi0AFAAGAAgAAAAhAGvow0LjAAAACwEAAA8AAAAAAAAAAAAA&#10;AAAATwQAAGRycy9kb3ducmV2LnhtbFBLBQYAAAAABAAEAPMAAABfBQAAAAA=&#10;" strokecolor="#4579b8 [3044]" strokeweight="1pt">
                <v:stroke startarrow="classic" endarrow="classic"/>
                <o:lock v:ext="edit" shapetype="f"/>
              </v:shape>
            </w:pict>
          </mc:Fallback>
        </mc:AlternateContent>
      </w:r>
      <w:r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817245</wp:posOffset>
                </wp:positionH>
                <wp:positionV relativeFrom="paragraph">
                  <wp:posOffset>793115</wp:posOffset>
                </wp:positionV>
                <wp:extent cx="1598295" cy="556895"/>
                <wp:effectExtent l="38100" t="38100" r="59055" b="71755"/>
                <wp:wrapNone/>
                <wp:docPr id="12" name="Straight Arrow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1598295" cy="556895"/>
                        </a:xfrm>
                        <a:prstGeom prst="straightConnector1">
                          <a:avLst/>
                        </a:prstGeom>
                        <a:ln w="12700">
                          <a:headEnd type="stealth"/>
                          <a:tailEnd type="stealt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86E610" id="Straight Arrow Connector 12" o:spid="_x0000_s1026" type="#_x0000_t32" style="position:absolute;margin-left:64.35pt;margin-top:62.45pt;width:125.85pt;height:43.85pt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KP9+wEAAFEEAAAOAAAAZHJzL2Uyb0RvYy54bWysVNuO0zAQfUfiHyy/06SVunSjpivU5fKw&#10;gorCB3idcWPh2JY9NOnfM3bScFshgXix4sycM+fMTLK9GzrDzhCidrbmy0XJGVjpGm1PNf/86c2L&#10;DWcRhW2EcRZqfoHI73bPn217X8HKtc40EBiR2Fj1vuYtoq+KIsoWOhEXzoOloHKhE0jXcCqaIHpi&#10;70yxKsuboneh8cFJiJHe3o9Bvsv8SoHED0pFQGZqTtownyGfj+ksdltRnYLwrZaTDPEPKjqhLRWd&#10;qe4FCvY16N+oOi2Di07hQrqucEppCdkDuVmWv7g5tsJD9kLNiX5uU/x/tPL9+RCYbmh2K86s6GhG&#10;RwxCn1pkr0JwPds7a6mPLjBKoX71PlYE29tDSI7lYI/+wckvkWLFT8F0iX5MG1TomDLav6NSuVVk&#10;ng15Epd5EjAgk/Ryub7drG7XnEmKrdc3G3pO9KJKPKmsDxHfgutYeqh5nDTPYsca4vwQcQReAQls&#10;LOuT45dlmaW0IJrXtmF48eQ/IgiD7bgbKLR5MkRajJ0cjyazXbwYGEt8BEWNTWZyjbzSsDeBnQUt&#10;o5ASLC4nV8ZSdoIpbcwMHMX9ETjlJyjkdf8b8IzIlZ3FGdxp68JTsnG4SlZj/rUDo+/UgkfXXA7h&#10;ugy0t3lu0zeWPowf7xn+/U+w+wYAAP//AwBQSwMEFAAGAAgAAAAhAMckeVLgAAAACwEAAA8AAABk&#10;cnMvZG93bnJldi54bWxMj8FOwzAMhu9IvENkJG4sWalGV5pOqNKEuMEYErtljddWS5zSZGt5e7LT&#10;uPmXP/3+XKwma9gZB985kjCfCWBItdMdNRK2n+uHDJgPirQyjlDCL3pYlbc3hcq1G+kDz5vQsFhC&#10;PlcS2hD6nHNft2iVn7keKe4ObrAqxDg0XA9qjOXW8ESIBbeqo3ihVT1WLdbHzclKEF9peHvfBfVK&#10;P+P3uqqOeDBbKe/vppdnYAGncIXhoh/VoYxOe3ci7ZmJOcmeInoZ0iWwSDxmIgW2l5DMkwXwsuD/&#10;fyj/AAAA//8DAFBLAQItABQABgAIAAAAIQC2gziS/gAAAOEBAAATAAAAAAAAAAAAAAAAAAAAAABb&#10;Q29udGVudF9UeXBlc10ueG1sUEsBAi0AFAAGAAgAAAAhADj9If/WAAAAlAEAAAsAAAAAAAAAAAAA&#10;AAAALwEAAF9yZWxzLy5yZWxzUEsBAi0AFAAGAAgAAAAhANugo/37AQAAUQQAAA4AAAAAAAAAAAAA&#10;AAAALgIAAGRycy9lMm9Eb2MueG1sUEsBAi0AFAAGAAgAAAAhAMckeVLgAAAACwEAAA8AAAAAAAAA&#10;AAAAAAAAVQQAAGRycy9kb3ducmV2LnhtbFBLBQYAAAAABAAEAPMAAABiBQAAAAA=&#10;" strokecolor="#4579b8 [3044]" strokeweight="1pt">
                <v:stroke startarrow="classic" endarrow="classic"/>
                <o:lock v:ext="edit" shapetype="f"/>
              </v:shape>
            </w:pict>
          </mc:Fallback>
        </mc:AlternateContent>
      </w:r>
      <w:r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2479040</wp:posOffset>
                </wp:positionH>
                <wp:positionV relativeFrom="paragraph">
                  <wp:posOffset>1356360</wp:posOffset>
                </wp:positionV>
                <wp:extent cx="1351280" cy="612140"/>
                <wp:effectExtent l="0" t="0" r="20320" b="1651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51280" cy="6121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E2C25" w:rsidRDefault="008E2C25" w:rsidP="008E2C25">
                            <w:pPr>
                              <w:jc w:val="center"/>
                            </w:pPr>
                            <w:r>
                              <w:t>Звено за технологично осигуряване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margin-left:195.2pt;margin-top:106.8pt;width:106.4pt;height:48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UqWtQIAAPYFAAAOAAAAZHJzL2Uyb0RvYy54bWysVFtP2zAUfp+0/2D5fSQptLCIFHUgpkkd&#10;oJWJZ9ex2wjHx7PdJt2v37GTtIXxwrSXxPb5zu07l8urtlZkK6yrQBc0O0kpEZpDWelVQX8+3n66&#10;oMR5pkumQIuC7oSjV9OPHy4bk4sRrEGVwhI0ol3emIKuvTd5kji+FjVzJ2CERqEEWzOPV7tKSssa&#10;tF6rZJSmk6QBWxoLXDiHrzedkE6jfSkF9/dSOuGJKijG5uPXxu8yfJPpJctXlpl1xfsw2D9EUbNK&#10;o9O9qRvmGdnY6i9TdcUtOJD+hEOdgJQVFzEHzCZLX2WzWDMjYi5IjjN7mtz/M8vvtg+WVGVBJ5Ro&#10;VmOJHkXryRdoySSw0xiXI2hhEOZbfMYqx0ydmQN/dghJjjCdgkN0YKOVtg5/zJOgIhZgtyc9eOHB&#10;2uk4G12giKNsko2ys1iV5KBtrPNfBdQkHApqsagxAradOx/8s3yABGcOVFXeVkrFS2gkca0s2TJs&#10;geWqC15t6u9Qdm/n4zQdXMa+C/Bo9YUlpUmDAZ6O0y79Yy/B/cGHYvw5UIdxHVnAm9IhJBHbsg89&#10;UNexFU9+p0TAKP1DSCxLJO2NPBjnQvus9xLRASUx6/co9vhDVO9R7vJAjegZtN8r15UG27H0kv7y&#10;eQhZdvi+eVyXd6DAt8s29uNo6L4llDtsPgvd8DrDbyvke86cf2AWpxV7BzeQv8ePVIBFgv5EyRrs&#10;77feAx6HCKWUNDj9BXW/NswKStQ3jeP1OTvDNiQ+Xs7G5yO82GPJ8liiN/U1YHdluOsMj8eA92o4&#10;Sgv1Ey6qWfCKIqY5+i6oH47XvttJuOi4mM0iCBeEYX6uF4YPMxf67LF9Ytb0s+Bxiu5g2BMsfzUS&#10;HTbUR8Ns40FWcV4Czx2rPf+4XGK79oswbK/je0Qd1vX0DwAAAP//AwBQSwMEFAAGAAgAAAAhAKPV&#10;eO7fAAAACwEAAA8AAABkcnMvZG93bnJldi54bWxMj0FPhDAQhe8m/odmTLy5LdSgImWDRqMXExf1&#10;PgsjRWhLaHfBf2896XHyvrz3TbFdzciONPveWQXJRgAj27i2t52C97fHi2tgPqBtcXSWFHyTh215&#10;elJg3rrF7uhYh47FEutzVKBDmHLOfaPJoN+4iWzMPt1sMMRz7ng74xLLzchTITJusLdxQeNE95qa&#10;oT4YBV8DDv3u9WGp5PPVXf1RyVW/PCl1frZWt8ACreEPhl/9qA5ldNq7g209GxXIG3EZUQVpIjNg&#10;kciETIHtY5QIAbws+P8fyh8AAAD//wMAUEsBAi0AFAAGAAgAAAAhALaDOJL+AAAA4QEAABMAAAAA&#10;AAAAAAAAAAAAAAAAAFtDb250ZW50X1R5cGVzXS54bWxQSwECLQAUAAYACAAAACEAOP0h/9YAAACU&#10;AQAACwAAAAAAAAAAAAAAAAAvAQAAX3JlbHMvLnJlbHNQSwECLQAUAAYACAAAACEAhC1KlrUCAAD2&#10;BQAADgAAAAAAAAAAAAAAAAAuAgAAZHJzL2Uyb0RvYy54bWxQSwECLQAUAAYACAAAACEAo9V47t8A&#10;AAALAQAADwAAAAAAAAAAAAAAAAAPBQAAZHJzL2Rvd25yZXYueG1sUEsFBgAAAAAEAAQA8wAAABsG&#10;AAAAAA==&#10;" fillcolor="#bfbfbf [2412]" strokeweight=".5pt">
                <v:path arrowok="t"/>
                <v:textbox>
                  <w:txbxContent>
                    <w:p w:rsidR="008E2C25" w:rsidRDefault="008E2C25" w:rsidP="008E2C25">
                      <w:pPr>
                        <w:jc w:val="center"/>
                      </w:pPr>
                      <w:r>
                        <w:t>Звено за технологично осигуряване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3305810</wp:posOffset>
                </wp:positionH>
                <wp:positionV relativeFrom="paragraph">
                  <wp:posOffset>792480</wp:posOffset>
                </wp:positionV>
                <wp:extent cx="1654175" cy="1407795"/>
                <wp:effectExtent l="38100" t="38100" r="60325" b="59055"/>
                <wp:wrapNone/>
                <wp:docPr id="11" name="Straight Arrow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654175" cy="1407795"/>
                        </a:xfrm>
                        <a:prstGeom prst="straightConnector1">
                          <a:avLst/>
                        </a:prstGeom>
                        <a:ln w="12700">
                          <a:headEnd type="stealth"/>
                          <a:tailEnd type="stealt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5A4500" id="Straight Arrow Connector 11" o:spid="_x0000_s1026" type="#_x0000_t32" style="position:absolute;margin-left:260.3pt;margin-top:62.4pt;width:130.25pt;height:110.8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1u8S9gEAAEgEAAAOAAAAZHJzL2Uyb0RvYy54bWysVNuO0zAQfUfiHyy/0yTVdgtR0xXqAi8r&#10;qCh8gNcZNxaObY1Nk/49Y6cNtxUSiBcr9syZOed4nM3d2Bt2Agza2YZXi5IzsNK12h4b/vnT2xcv&#10;OQtR2FYYZ6HhZwj8bvv82WbwNSxd50wLyKiIDfXgG97F6OuiCLKDXoSF82ApqBz2ItIWj0WLYqDq&#10;vSmWZXlbDA5bj05CCHR6PwX5NtdXCmT8oFSAyEzDiVvMK+b1Ma3FdiPqIwrfaXmhIf6BRS+0paZz&#10;qXsRBfuK+rdSvZboglNxIV1fOKW0hKyB1FTlL2oOnfCQtZA5wc82hf9XVr4/7ZHplu6u4syKnu7o&#10;EFHoYxfZa0Q3sJ2zlnx0yCiF/Bp8qAm2s3tMiuVoD/7ByS+BYsVPwbQJfkobFfYpnSSzMft/nv2H&#10;MTJJh9Xt6qZarziTFKtuyvX61Sp1LER9hXsM8R24nqWPhocL1ZljlW9BnB5CnIBXQOptLBuo8HJd&#10;ljmtA9G+sS2LZ0+yQwRhYjeNRBTaPBkiLsZehE7assp4NjC1+AiK/Exqco88ybAzyE6CZlBICTZm&#10;H3Mlyk4wpY2ZgRO5PwIv+QkKecr/Bjwjcmdn4wzutXX4FO04XimrKf/qwKQ7WfDo2vMerzNA45rv&#10;7fK00nv4cZ/h338A228AAAD//wMAUEsDBBQABgAIAAAAIQDgc8AR4wAAAAsBAAAPAAAAZHJzL2Rv&#10;d25yZXYueG1sTI/LTsMwEEX3SPyDNUhsEHWStqGEOBVEvDZdEEBsp/GQRMR2FLttytczrGA5ukd3&#10;zs3Xk+nFnkbfOasgnkUgyNZOd7ZR8Pb6cLkC4QNajb2zpOBIHtbF6UmOmXYH+0L7KjSCS6zPUEEb&#10;wpBJ6euWDPqZG8hy9ulGg4HPsZF6xAOXm14mUZRKg53lDy0OVLZUf1U7o6Csnu4vnuvrbzMf8XG6&#10;ey83m4+jUudn0+0NiEBT+IPhV5/VoWCnrdtZ7UWvYJlEKaMcJAvewMTVKo5BbBXMF+kSZJHL/xuK&#10;HwAAAP//AwBQSwECLQAUAAYACAAAACEAtoM4kv4AAADhAQAAEwAAAAAAAAAAAAAAAAAAAAAAW0Nv&#10;bnRlbnRfVHlwZXNdLnhtbFBLAQItABQABgAIAAAAIQA4/SH/1gAAAJQBAAALAAAAAAAAAAAAAAAA&#10;AC8BAABfcmVscy8ucmVsc1BLAQItABQABgAIAAAAIQB71u8S9gEAAEgEAAAOAAAAAAAAAAAAAAAA&#10;AC4CAABkcnMvZTJvRG9jLnhtbFBLAQItABQABgAIAAAAIQDgc8AR4wAAAAsBAAAPAAAAAAAAAAAA&#10;AAAAAFAEAABkcnMvZG93bnJldi54bWxQSwUGAAAAAAQABADzAAAAYAUAAAAA&#10;" strokecolor="#4579b8 [3044]" strokeweight="1pt">
                <v:stroke startarrow="classic" endarrow="classic"/>
                <o:lock v:ext="edit" shapetype="f"/>
              </v:shape>
            </w:pict>
          </mc:Fallback>
        </mc:AlternateContent>
      </w:r>
      <w:r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2191385</wp:posOffset>
                </wp:positionH>
                <wp:positionV relativeFrom="paragraph">
                  <wp:posOffset>506095</wp:posOffset>
                </wp:positionV>
                <wp:extent cx="1351280" cy="285750"/>
                <wp:effectExtent l="0" t="0" r="20320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51280" cy="2857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E2C25" w:rsidRDefault="008E2C25" w:rsidP="008E2C25">
                            <w:pPr>
                              <w:jc w:val="center"/>
                            </w:pPr>
                            <w:r>
                              <w:t>Ръководител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9" type="#_x0000_t202" style="position:absolute;margin-left:172.55pt;margin-top:39.85pt;width:106.4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S+esgIAAPYFAAAOAAAAZHJzL2Uyb0RvYy54bWysVFtP2zAUfp+0/2D5faQNlLGIFHUgpkkd&#10;oMHEs+vYbYTt49luk+7X79hJ2nJ5YdpLYvt85/ady/lFqxXZCOdrMCUdH40oEYZDVZtlSX89XH86&#10;o8QHZiqmwIiSboWnF9OPH84bW4gcVqAq4QgaMb5obElXIdgiyzxfCc38EVhhUCjBaRbw6pZZ5ViD&#10;1rXK8tHoNGvAVdYBF97j61UnpNNkX0rBw62UXgSiSoqxhfR16buI32x6zoqlY3ZV8z4M9g9RaFYb&#10;dLozdcUCI2tXvzKla+7AgwxHHHQGUtZcpBwwm/HoRTb3K2ZFygXJ8XZHk/9/ZvnN5s6RuippTolh&#10;Gkv0INpAvkJL8shOY32BoHuLsNDiM1Y5ZertHPiTR0h2gOkUPKIjG610Ov4xT4KKWIDtjvTohUdr&#10;x5NxfoYijrL8bPJ5kqqS7bWt8+GbAE3ioaQOi5oiYJu5D9E/KwZIdOZB1dV1rVS6xEYSl8qRDcMW&#10;WCy74NVa/4Cqe0OHo8Fl6rsIT1afWVKGNCU9PcbwXnmJ7vc+FONPkTqM68AC3pSJmiK1ZR96pK5j&#10;K53CVomIUeankFiWRNobeTDOhQnj3ktCR5TErN+j2OP3Ub1HucsDNZJnMGGnrGsDrmPpOf3V0xCy&#10;7PB98/gu70hBaBdt6sfjofsWUG2x+Rx0w+stv66R7znz4Y45nFbsHdxA4RY/UgEWCfoTJStwf956&#10;j3gcIpRS0uD0l9T/XjMnKFHfDY7Xl/HJSVwX6XIy+ZzjxR1KFocSs9aXgN01xl1neTpGfFDDUTrQ&#10;j7ioZtEripjh6LukYThehm4n4aLjYjZLIFwQloW5ubd8mLnYZw/tI3O2n4WAU3QDw55gxYuR6LCx&#10;PgZm6wCyTvMSee5Y7fnH5ZLatV+EcXsd3hNqv66nfwEAAP//AwBQSwMEFAAGAAgAAAAhADCdfLjg&#10;AAAACgEAAA8AAABkcnMvZG93bnJldi54bWxMj8FOwzAQRO9I/IO1SNyo06bBbYhTBQSCCxIN5e4m&#10;Jg6J11HsNuHvWU5wXM3TzNtsN9uenfXoW4cSlosImMbK1S02Eg7vTzcbYD4orFXvUEv41h52+eVF&#10;ptLaTbjX5zI0jErQp0qCCWFIOfeV0Vb5hRs0UvbpRqsCnWPD61FNVG57voqiW25Vi7Rg1KAfjK66&#10;8mQlfHWqa/dvj1MRv4j78qOIZ/P6LOX11VzcAQt6Dn8w/OqTOuTkdHQnrD3rJcTrZEmoBLEVwAhI&#10;ErEFdiRytRbA84z/fyH/AQAA//8DAFBLAQItABQABgAIAAAAIQC2gziS/gAAAOEBAAATAAAAAAAA&#10;AAAAAAAAAAAAAABbQ29udGVudF9UeXBlc10ueG1sUEsBAi0AFAAGAAgAAAAhADj9If/WAAAAlAEA&#10;AAsAAAAAAAAAAAAAAAAALwEAAF9yZWxzLy5yZWxzUEsBAi0AFAAGAAgAAAAhAA/BL56yAgAA9gUA&#10;AA4AAAAAAAAAAAAAAAAALgIAAGRycy9lMm9Eb2MueG1sUEsBAi0AFAAGAAgAAAAhADCdfLjgAAAA&#10;CgEAAA8AAAAAAAAAAAAAAAAADAUAAGRycy9kb3ducmV2LnhtbFBLBQYAAAAABAAEAPMAAAAZBgAA&#10;AAA=&#10;" fillcolor="#bfbfbf [2412]" strokeweight=".5pt">
                <v:path arrowok="t"/>
                <v:textbox>
                  <w:txbxContent>
                    <w:p w:rsidR="008E2C25" w:rsidRDefault="008E2C25" w:rsidP="008E2C25">
                      <w:pPr>
                        <w:jc w:val="center"/>
                      </w:pPr>
                      <w:r>
                        <w:t>Ръководител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3703320</wp:posOffset>
                </wp:positionH>
                <wp:positionV relativeFrom="paragraph">
                  <wp:posOffset>2200910</wp:posOffset>
                </wp:positionV>
                <wp:extent cx="1351280" cy="612140"/>
                <wp:effectExtent l="0" t="0" r="20320" b="1651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51280" cy="6121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E2C25" w:rsidRDefault="008E2C25" w:rsidP="008E2C25">
                            <w:pPr>
                              <w:jc w:val="center"/>
                            </w:pPr>
                            <w:r>
                              <w:t xml:space="preserve">Звено за </w:t>
                            </w:r>
                            <w:r>
                              <w:br/>
                              <w:t>текущо подпомагане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30" type="#_x0000_t202" style="position:absolute;margin-left:291.6pt;margin-top:173.3pt;width:106.4pt;height:48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y9BtQIAAPYFAAAOAAAAZHJzL2Uyb0RvYy54bWysVFtP2zAUfp+0/2D5fSQpLWURKepATJM6&#10;QIOJZ9ex2wjHx7PdJt2v37GTtIXxwrSXxPb5zu07l4vLtlZkK6yrQBc0O0kpEZpDWelVQX8+3nw6&#10;p8R5pkumQIuC7oSjl7OPHy4ak4sRrEGVwhI0ol3emIKuvTd5kji+FjVzJ2CERqEEWzOPV7tKSssa&#10;tF6rZJSmZ0kDtjQWuHAOX687IZ1F+1IK7u+kdMITVVCMzcevjd9l+CazC5avLDPrivdhsH+IomaV&#10;Rqd7U9fMM7Kx1V+m6opbcCD9CYc6ASkrLmIOmE2WvsrmYc2MiLkgOc7saXL/zyy/3d5bUpUFnVKi&#10;WY0lehStJ1+gJdPATmNcjqAHgzDf4jNWOWbqzAL4s0NIcoTpFByiAxuttHX4Y54EFbEAuz3pwQsP&#10;1k4n2egcRRxlZ9koG8eqJAdtY53/KqAm4VBQi0WNEbDtwvngn+UDJDhzoKryplIqXkIjiStlyZZh&#10;CyxXXfBqU3+HsnubTtJ0cBn7LsCj1ReWlCYNBng6Sbv0j70E9wcfivHnQB3GdWQBb0qHkERsyz70&#10;QF3HVjz5nRIBo/QPIbEskbQ38mCcC+2z3ktEB5TErN+j2OMPUb1HucsDNaJn0H6vXFcabMfSS/rL&#10;5yFk2eH75nFd3oEC3y7b2I/jofuWUO6w+Sx0w+sMv6mQ7wVz/p5ZnFbsHdxA/g4/UgEWCfoTJWuw&#10;v996D3gcIpRS0uD0F9T92jArKFHfNI7X52yMbUh8vIwn0xFe7LFkeSzRm/oKsLsy3HWGx2PAezUc&#10;pYX6CRfVPHhFEdMcfRfUD8cr3+0kXHRczOcRhAvCML/QD4YPMxf67LF9Ytb0s+Bxim5h2BMsfzUS&#10;HTbUR8N840FWcV4Czx2rPf+4XGK79oswbK/je0Qd1vXsDwAAAP//AwBQSwMEFAAGAAgAAAAhAAmE&#10;tIrhAAAACwEAAA8AAABkcnMvZG93bnJldi54bWxMj8FOwzAQRO9I/IO1SNyoQx3SErKpAgLRCxJN&#10;y32bmDgktqPYbcLfY05wXO3TzJtsM+ueneXoWmsQbhcRMGkqW7emQTjsX27WwJwnU1NvjUT4lg42&#10;+eVFRmltJ7OT59I3LIQYlxKC8n5IOXeVkprcwg7ShN+nHTX5cI4Nr0eaQrju+TKKEq6pNaFB0SCf&#10;lKy68qQRvjrq2t3781SI7eqx/CjErN5eEa+v5uIBmJez/4PhVz+oQx6cjvZkasd6hLu1WAYUQcRJ&#10;AiwQq/skrDsixLGIgOcZ/78h/wEAAP//AwBQSwECLQAUAAYACAAAACEAtoM4kv4AAADhAQAAEwAA&#10;AAAAAAAAAAAAAAAAAAAAW0NvbnRlbnRfVHlwZXNdLnhtbFBLAQItABQABgAIAAAAIQA4/SH/1gAA&#10;AJQBAAALAAAAAAAAAAAAAAAAAC8BAABfcmVscy8ucmVsc1BLAQItABQABgAIAAAAIQAjRy9BtQIA&#10;APYFAAAOAAAAAAAAAAAAAAAAAC4CAABkcnMvZTJvRG9jLnhtbFBLAQItABQABgAIAAAAIQAJhLSK&#10;4QAAAAsBAAAPAAAAAAAAAAAAAAAAAA8FAABkcnMvZG93bnJldi54bWxQSwUGAAAAAAQABADzAAAA&#10;HQYAAAAA&#10;" fillcolor="#bfbfbf [2412]" strokeweight=".5pt">
                <v:path arrowok="t"/>
                <v:textbox>
                  <w:txbxContent>
                    <w:p w:rsidR="008E2C25" w:rsidRDefault="008E2C25" w:rsidP="008E2C25">
                      <w:pPr>
                        <w:jc w:val="center"/>
                      </w:pPr>
                      <w:r>
                        <w:t xml:space="preserve">Звено за </w:t>
                      </w:r>
                      <w:r>
                        <w:br/>
                        <w:t>текущо подпомагане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1429385</wp:posOffset>
                </wp:positionH>
                <wp:positionV relativeFrom="paragraph">
                  <wp:posOffset>2240915</wp:posOffset>
                </wp:positionV>
                <wp:extent cx="1351280" cy="612140"/>
                <wp:effectExtent l="0" t="0" r="20320" b="1651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51280" cy="6121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E2C25" w:rsidRDefault="008E2C25" w:rsidP="008E2C25">
                            <w:pPr>
                              <w:jc w:val="center"/>
                            </w:pPr>
                            <w:r>
                              <w:t>Звено за процедурно осигуряване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31" type="#_x0000_t202" style="position:absolute;margin-left:112.55pt;margin-top:176.45pt;width:106.4pt;height:48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88eswIAAPYFAAAOAAAAZHJzL2Uyb0RvYy54bWysVFtP2zAUfp+0/2D5fSQpFFhEijoQ06QO&#10;0GDi2XXsNsLx8Wy3Tffrd2wnbWG8MO0lsX2+c/vO5eKyaxVZC+sa0BUtjnJKhOZQN3pR0Z+PN5/O&#10;KXGe6Zop0KKiW+Ho5eTjh4uNKcUIlqBqYQka0a7cmIouvTdlljm+FC1zR2CERqEE2zKPV7vIass2&#10;aL1V2SjPT7MN2NpY4MI5fL1OQjqJ9qUU3N9J6YQnqqIYm49fG7/z8M0mF6xcWGaWDe/DYP8QRcsa&#10;jU53pq6ZZ2Rlm79MtQ234ED6Iw5tBlI2XMQcMJsif5XNw5IZEXNBcpzZ0eT+n1l+u763pKkrOqZE&#10;sxZL9Cg6T75AR8aBnY1xJYIeDMJ8h89Y5ZipMzPgzw4h2QEmKThEBzY6advwxzwJKmIBtjvSgxce&#10;rB2Pi9E5ijjKTotRcRKrku21jXX+q4CWhENFLRY1RsDWM+eDf1YOkODMgWrqm0apeAmNJK6UJWuG&#10;LTBfpODVqv0OdXo7G+f54DL2XYBHqy8sKU02GODxOE/pH3oJ7vc+FOPPgTqM68AC3pQOIYnYln3o&#10;gbrEVjz5rRIBo/QPIbEskbQ38mCcC+2L3ktEB5TErN+j2OP3Ub1HOeWBGtEzaL9TbhsNNrH0kv76&#10;eQhZJnzfPC7lHSjw3bzr+7HvvjnUW2w+C2l4neE3DfI9Y87fM4vTir2DG8jf4UcqwCJBf6JkCfb3&#10;W+8Bj0OEUko2OP0Vdb9WzApK1DeN4/W5OME2JD5eTsZnI7zYQ8n8UKJX7RVgdxW46wyPx4D3ajhK&#10;C+0TLqpp8Ioipjn6rqgfjlc+7SRcdFxMpxGEC8IwP9MPhg8zF/rssXti1vSz4HGKbmHYE6x8NRIJ&#10;G+qjYbryIJs4L4HnxGrPPy6X2K79Igzb6/AeUft1PfkDAAD//wMAUEsDBBQABgAIAAAAIQAmVBLE&#10;4AAAAAsBAAAPAAAAZHJzL2Rvd25yZXYueG1sTI/BTsMwDIbvSLxDZCRuLF2zMVaaTgWB4ILECty9&#10;JjSlTVI12VreHnOC22/50+/P+W62PTvpMbTeSVguEmDa1V61rpHw/vZ4dQMsRHQKe++0hG8dYFec&#10;n+WYKT+5vT5VsWFU4kKGEkyMQ8Z5qI22GBZ+0I52n360GGkcG65GnKjc9jxNkmtusXV0weCg742u&#10;u+poJXx12LX714epFM+bu+qjFLN5eZLy8mIub4FFPcc/GH71SR0Kcjr4o1OB9RLSdL0kVIJYp1tg&#10;RKzEhsKBwmorgBc5//9D8QMAAP//AwBQSwECLQAUAAYACAAAACEAtoM4kv4AAADhAQAAEwAAAAAA&#10;AAAAAAAAAAAAAAAAW0NvbnRlbnRfVHlwZXNdLnhtbFBLAQItABQABgAIAAAAIQA4/SH/1gAAAJQB&#10;AAALAAAAAAAAAAAAAAAAAC8BAABfcmVscy8ucmVsc1BLAQItABQABgAIAAAAIQCQb88eswIAAPYF&#10;AAAOAAAAAAAAAAAAAAAAAC4CAABkcnMvZTJvRG9jLnhtbFBLAQItABQABgAIAAAAIQAmVBLE4AAA&#10;AAsBAAAPAAAAAAAAAAAAAAAAAA0FAABkcnMvZG93bnJldi54bWxQSwUGAAAAAAQABADzAAAAGgYA&#10;AAAA&#10;" fillcolor="#bfbfbf [2412]" strokeweight=".5pt">
                <v:path arrowok="t"/>
                <v:textbox>
                  <w:txbxContent>
                    <w:p w:rsidR="008E2C25" w:rsidRDefault="008E2C25" w:rsidP="008E2C25">
                      <w:pPr>
                        <w:jc w:val="center"/>
                      </w:pPr>
                      <w:r>
                        <w:t>Звено за процедурно осигуряване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307975</wp:posOffset>
                </wp:positionH>
                <wp:positionV relativeFrom="paragraph">
                  <wp:posOffset>1350010</wp:posOffset>
                </wp:positionV>
                <wp:extent cx="1351280" cy="612140"/>
                <wp:effectExtent l="0" t="0" r="20320" b="1651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51280" cy="6121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E2C25" w:rsidRDefault="008E2C25" w:rsidP="008E2C25">
                            <w:pPr>
                              <w:jc w:val="center"/>
                            </w:pPr>
                            <w:r>
                              <w:t>Звено за методическо осигуряване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32" type="#_x0000_t202" style="position:absolute;margin-left:24.25pt;margin-top:106.3pt;width:106.4pt;height:48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jn/tQIAAPYFAAAOAAAAZHJzL2Uyb0RvYy54bWysVFtP2zAUfp+0/2D5fSQpLbCIFHUgpkkd&#10;oJWJZ9ex2wjHx7PdJt2v37GTtIXxwrSXxPb5zu07l8urtlZkK6yrQBc0O0kpEZpDWelVQX8+3n66&#10;oMR5pkumQIuC7oSjV9OPHy4bk4sRrEGVwhI0ol3emIKuvTd5kji+FjVzJ2CERqEEWzOPV7tKSssa&#10;tF6rZJSmZ0kDtjQWuHAOX286IZ1G+1IK7u+ldMITVVCMzcevjd9l+CbTS5avLDPrivdhsH+IomaV&#10;Rqd7UzfMM7Kx1V+m6opbcCD9CYc6ASkrLmIOmE2WvspmsWZGxFyQHGf2NLn/Z5bfbR8sqcqCjinR&#10;rMYSPYrWky/QknFgpzEuR9DCIMy3+IxVjpk6Mwf+7BCSHGE6BYfowEYrbR3+mCdBRSzAbk968MKD&#10;tdNJNrpAEUfZWTbKxrEqyUHbWOe/CqhJOBTUYlFjBGw7dz74Z/kACc4cqKq8rZSKl9BI4lpZsmXY&#10;AstVF7za1N+h7N7OJ2k6uIx9F+DR6gtLSpMGAzydpF36x16C+4MPxfhzoA7jOrKAN6VDSCK2ZR96&#10;oK5jK578TomAUfqHkFiWSNobeTDOhfZZ7yWiA0pi1u9R7PGHqN6j3OWBGtEzaL9XrisNtmPpJf3l&#10;8xCy7PB987gu70CBb5dt7MezofuWUO6w+Sx0w+sMv62Q7zlz/oFZnFbsHdxA/h4/UgEWCfoTJWuw&#10;v996D3gcIpRS0uD0F9T92jArKFHfNI7X52yMbUh8vIwn5yO82GPJ8liiN/U1YHdluOsMj8eA92o4&#10;Sgv1Ey6qWfCKIqY5+i6oH47XvttJuOi4mM0iCBeEYX6uF4YPMxf67LF9Ytb0s+Bxiu5g2BMsfzUS&#10;HTbUR8Ns40FWcV4Czx2rPf+4XGK79oswbK/je0Qd1vX0DwAAAP//AwBQSwMEFAAGAAgAAAAhAE0u&#10;xiDgAAAACgEAAA8AAABkcnMvZG93bnJldi54bWxMj0FPhDAQhe8m/odmTLy5LaC4ImWDRqMXE5dd&#10;77NQKUKnhHYX/PfWkx4n78t73+SbxQzspCbXWZIQrQQwRbVtOmol7HfPV2tgziM1OFhSEr6Vg01x&#10;fpZj1tiZtupU+ZaFEnIZStDejxnnrtbKoFvZUVHIPu1k0Idzankz4RzKzcBjIVJusKOwoHFUj1rV&#10;fXU0Er567Lvt+9NcJq+3D9VHmSz67UXKy4ulvAfm1eL/YPjVD+pQBKeDPVLj2CDhen0TSAlxFKfA&#10;AhCnUQLsICERdwJ4kfP/LxQ/AAAA//8DAFBLAQItABQABgAIAAAAIQC2gziS/gAAAOEBAAATAAAA&#10;AAAAAAAAAAAAAAAAAABbQ29udGVudF9UeXBlc10ueG1sUEsBAi0AFAAGAAgAAAAhADj9If/WAAAA&#10;lAEAAAsAAAAAAAAAAAAAAAAALwEAAF9yZWxzLy5yZWxzUEsBAi0AFAAGAAgAAAAhADZyOf+1AgAA&#10;9gUAAA4AAAAAAAAAAAAAAAAALgIAAGRycy9lMm9Eb2MueG1sUEsBAi0AFAAGAAgAAAAhAE0uxiDg&#10;AAAACgEAAA8AAAAAAAAAAAAAAAAADwUAAGRycy9kb3ducmV2LnhtbFBLBQYAAAAABAAEAPMAAAAc&#10;BgAAAAA=&#10;" fillcolor="#bfbfbf [2412]" strokeweight=".5pt">
                <v:path arrowok="t"/>
                <v:textbox>
                  <w:txbxContent>
                    <w:p w:rsidR="008E2C25" w:rsidRDefault="008E2C25" w:rsidP="008E2C25">
                      <w:pPr>
                        <w:jc w:val="center"/>
                      </w:pPr>
                      <w:r>
                        <w:t>Звено за методическо осигуряване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mbria" w:hAnsi="Cambria"/>
          <w:noProof/>
        </w:rPr>
        <mc:AlternateContent>
          <mc:Choice Requires="wps">
            <w:drawing>
              <wp:inline distT="0" distB="0" distL="0" distR="0">
                <wp:extent cx="6090920" cy="3156585"/>
                <wp:effectExtent l="14605" t="6985" r="9525" b="8255"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0920" cy="315658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AEEFE47" id="Rectangle 1" o:spid="_x0000_s1026" style="width:479.6pt;height:248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WoIlwIAADkFAAAOAAAAZHJzL2Uyb0RvYy54bWysVF1v0zAUfUfiP1h+75J0addFS6epaRHS&#10;gInBD3Btp7HwR7DdpgPx37m229LCC0LkwfHH9fE59x777n6vJNpx64TRNS6ucoy4poYJvanx50+r&#10;0Qwj54lmRBrNa/zCHb6fv351N/QVH5vOSMYtAhDtqqGvced9X2WZox1XxF2ZnmtYbI1VxMPQbjJm&#10;yQDoSmbjPJ9mg7Gst4Zy52C2SYt4HvHbllP/oW0d90jWGLj52NrYrkObze9ItbGk7wQ90CD/wEIR&#10;oeHQE1RDPEFbK/6AUoJa40zrr6hRmWlbQXnUAGqK/Dc1zx3pedQCyXH9KU3u/8HS97sniwSD2mGk&#10;iYISfYSkEb2RHBUhPUPvKoh67p9sEOj6R0O/OKTNooMo/mCtGTpOGJCK8dnFhjBwsBWth3eGATrZ&#10;ehMztW+tCoCQA7SPBXk5FYTvPaIwOc1v89sx1I3C2nUxmU5mk8ApI9Vxe2+df8ONQqFTYwvkIzzZ&#10;PTqfQo8h4TRtVkLKWHWp0QCcxzd5Hnc4IwULq1FmMCBfSIt2BKxDKOXaFzFObhVISfOTHL5kIpgG&#10;q6XpOAUko40DSqR8cYASHowvharxLIAcUEIml5pFgp4ImfoAJXWgBYkBWYdeMth3SNFytpyVo3I8&#10;XY7KvGlGD6tFOZquiptJc90sFk3xIzAvyqoTjHEdRB7NXpR/Z6bDtUs2Pdn9QpKzm/UpY6v4HYp1&#10;FpZd0oiJAVXHf1QXLRRck9y3NuwFHGRNur3w2kCnM/YbRgPc3Bq7r1tiOUbyrQYX3hZlGa56HJST&#10;m+Afe76yPl8hmgJUjam3GKXBwqcHYttbsengrFR3bR7Au62Irgq+TryAeRjA/YwaDm9JeADOxzHq&#10;14s3/wkAAP//AwBQSwMEFAAGAAgAAAAhAJrKBKzfAAAABQEAAA8AAABkcnMvZG93bnJldi54bWxM&#10;j0FLw0AQhe+C/2EZwZvdpNjaxExKKgiiUGgsRW/b7DQJZmdjdtvGf+/qRS8Dj/d475tsOZpOnGhw&#10;rWWEeBKBIK6sbrlG2L4+3ixAOK9Yq84yIXyRg2V+eZGpVNszb+hU+lqEEnapQmi871MpXdWQUW5i&#10;e+LgHexglA9yqKUe1DmUm05Oo2gujWo5LDSqp4eGqo/yaBB2m9mBVqv5Vq7fi88iLp/Gl+c3xOur&#10;sbgH4Wn0f2H4wQ/okAemvT2ydqJDCI/43xu8ZJZMQewRbpO7GGSeyf/0+TcAAAD//wMAUEsBAi0A&#10;FAAGAAgAAAAhALaDOJL+AAAA4QEAABMAAAAAAAAAAAAAAAAAAAAAAFtDb250ZW50X1R5cGVzXS54&#10;bWxQSwECLQAUAAYACAAAACEAOP0h/9YAAACUAQAACwAAAAAAAAAAAAAAAAAvAQAAX3JlbHMvLnJl&#10;bHNQSwECLQAUAAYACAAAACEAh5VqCJcCAAA5BQAADgAAAAAAAAAAAAAAAAAuAgAAZHJzL2Uyb0Rv&#10;Yy54bWxQSwECLQAUAAYACAAAACEAmsoErN8AAAAFAQAADwAAAAAAAAAAAAAAAADxBAAAZHJzL2Rv&#10;d25yZXYueG1sUEsFBgAAAAAEAAQA8wAAAP0FAAAAAA==&#10;" filled="f" strokecolor="#243f60 [1604]" strokeweight="1pt">
                <w10:anchorlock/>
              </v:rect>
            </w:pict>
          </mc:Fallback>
        </mc:AlternateContent>
      </w:r>
    </w:p>
    <w:p w:rsidR="003A3350" w:rsidRPr="003231CA" w:rsidRDefault="003A3350" w:rsidP="003A3350">
      <w:pPr>
        <w:pStyle w:val="Heading1"/>
        <w:numPr>
          <w:ilvl w:val="0"/>
          <w:numId w:val="0"/>
        </w:numPr>
        <w:spacing w:before="360" w:after="240" w:line="276" w:lineRule="auto"/>
        <w:ind w:left="540" w:hanging="180"/>
        <w:jc w:val="left"/>
        <w:rPr>
          <w:rFonts w:ascii="Cambria" w:hAnsi="Cambria"/>
        </w:rPr>
      </w:pPr>
      <w:r>
        <w:rPr>
          <w:rFonts w:ascii="Cambria" w:hAnsi="Cambria"/>
        </w:rPr>
        <w:t>Структура на УМЦЕДО</w:t>
      </w:r>
    </w:p>
    <w:p w:rsidR="008E2C25" w:rsidRDefault="008E2C25" w:rsidP="00104899">
      <w:pPr>
        <w:spacing w:line="276" w:lineRule="auto"/>
        <w:ind w:left="1080"/>
        <w:rPr>
          <w:rFonts w:ascii="Cambria" w:hAnsi="Cambria"/>
        </w:rPr>
      </w:pPr>
    </w:p>
    <w:p w:rsidR="00B161E2" w:rsidRPr="003231CA" w:rsidRDefault="003A3350" w:rsidP="003A3350">
      <w:pPr>
        <w:spacing w:line="276" w:lineRule="auto"/>
        <w:rPr>
          <w:rFonts w:ascii="Cambria" w:hAnsi="Cambria"/>
        </w:rPr>
      </w:pPr>
      <w:r>
        <w:rPr>
          <w:rFonts w:ascii="Cambria" w:hAnsi="Cambria"/>
        </w:rPr>
        <w:t>Структурта включва ч</w:t>
      </w:r>
      <w:r w:rsidR="00B82298" w:rsidRPr="003231CA">
        <w:rPr>
          <w:rFonts w:ascii="Cambria" w:hAnsi="Cambria"/>
        </w:rPr>
        <w:t xml:space="preserve">етири </w:t>
      </w:r>
      <w:r w:rsidR="00B161E2" w:rsidRPr="003231CA">
        <w:rPr>
          <w:rFonts w:ascii="Cambria" w:hAnsi="Cambria"/>
        </w:rPr>
        <w:t>функционални звена:</w:t>
      </w:r>
    </w:p>
    <w:p w:rsidR="000A5899" w:rsidRPr="003231CA" w:rsidRDefault="000A5899" w:rsidP="00735C2C">
      <w:pPr>
        <w:numPr>
          <w:ilvl w:val="0"/>
          <w:numId w:val="8"/>
        </w:numPr>
        <w:spacing w:line="276" w:lineRule="auto"/>
        <w:ind w:left="1134" w:hanging="414"/>
        <w:jc w:val="both"/>
        <w:rPr>
          <w:rFonts w:ascii="Cambria" w:hAnsi="Cambria"/>
        </w:rPr>
      </w:pPr>
      <w:r w:rsidRPr="00DD08F1">
        <w:rPr>
          <w:rFonts w:ascii="Cambria" w:hAnsi="Cambria"/>
          <w:b/>
          <w:u w:val="single"/>
        </w:rPr>
        <w:t xml:space="preserve">Специализирано звено за методическо </w:t>
      </w:r>
      <w:r w:rsidR="008B1C21" w:rsidRPr="00DD08F1">
        <w:rPr>
          <w:rFonts w:ascii="Cambria" w:hAnsi="Cambria"/>
          <w:b/>
          <w:u w:val="single"/>
        </w:rPr>
        <w:t>осигуряване</w:t>
      </w:r>
      <w:r w:rsidR="008B1C21" w:rsidRPr="003231CA">
        <w:rPr>
          <w:rFonts w:ascii="Cambria" w:hAnsi="Cambria"/>
        </w:rPr>
        <w:t xml:space="preserve"> </w:t>
      </w:r>
      <w:r w:rsidR="008B1C21" w:rsidRPr="0003214E">
        <w:rPr>
          <w:rFonts w:ascii="Cambria" w:hAnsi="Cambria"/>
          <w:b/>
          <w:i/>
        </w:rPr>
        <w:t xml:space="preserve">с функции за методическо подпомагане </w:t>
      </w:r>
      <w:r w:rsidRPr="0003214E">
        <w:rPr>
          <w:rFonts w:ascii="Cambria" w:hAnsi="Cambria"/>
          <w:b/>
          <w:i/>
        </w:rPr>
        <w:t>на преподаватели</w:t>
      </w:r>
      <w:r w:rsidRPr="003231CA">
        <w:rPr>
          <w:rFonts w:ascii="Cambria" w:hAnsi="Cambria"/>
        </w:rPr>
        <w:t xml:space="preserve"> по отношение на </w:t>
      </w:r>
      <w:r w:rsidR="005E32E1" w:rsidRPr="003231CA">
        <w:rPr>
          <w:rFonts w:ascii="Cambria" w:hAnsi="Cambria"/>
        </w:rPr>
        <w:t xml:space="preserve">разработване на </w:t>
      </w:r>
      <w:r w:rsidR="00090A2B" w:rsidRPr="003231CA">
        <w:rPr>
          <w:rFonts w:ascii="Cambria" w:hAnsi="Cambria"/>
        </w:rPr>
        <w:t xml:space="preserve">електронни </w:t>
      </w:r>
      <w:r w:rsidR="005E32E1" w:rsidRPr="003231CA">
        <w:rPr>
          <w:rFonts w:ascii="Cambria" w:hAnsi="Cambria"/>
        </w:rPr>
        <w:t>курсове за дистанционно обучение</w:t>
      </w:r>
      <w:r w:rsidR="00A75372" w:rsidRPr="003231CA">
        <w:rPr>
          <w:rFonts w:ascii="Cambria" w:hAnsi="Cambria"/>
        </w:rPr>
        <w:t xml:space="preserve"> и </w:t>
      </w:r>
      <w:r w:rsidR="00590987" w:rsidRPr="003231CA">
        <w:rPr>
          <w:rFonts w:ascii="Cambria" w:hAnsi="Cambria"/>
        </w:rPr>
        <w:t>създаване на критерии</w:t>
      </w:r>
      <w:r w:rsidR="00A75372" w:rsidRPr="003231CA">
        <w:rPr>
          <w:rFonts w:ascii="Cambria" w:hAnsi="Cambria"/>
        </w:rPr>
        <w:t xml:space="preserve"> </w:t>
      </w:r>
      <w:r w:rsidR="00590987" w:rsidRPr="003231CA">
        <w:rPr>
          <w:rFonts w:ascii="Cambria" w:hAnsi="Cambria"/>
        </w:rPr>
        <w:t>за</w:t>
      </w:r>
      <w:r w:rsidR="00A75372" w:rsidRPr="003231CA">
        <w:rPr>
          <w:rFonts w:ascii="Cambria" w:hAnsi="Cambria"/>
        </w:rPr>
        <w:t xml:space="preserve"> </w:t>
      </w:r>
      <w:r w:rsidR="00590987" w:rsidRPr="003231CA">
        <w:rPr>
          <w:rFonts w:ascii="Cambria" w:hAnsi="Cambria"/>
        </w:rPr>
        <w:t xml:space="preserve">оценка на </w:t>
      </w:r>
      <w:r w:rsidR="00A75372" w:rsidRPr="003231CA">
        <w:rPr>
          <w:rFonts w:ascii="Cambria" w:hAnsi="Cambria"/>
        </w:rPr>
        <w:t>качеството на обучението (М</w:t>
      </w:r>
      <w:r w:rsidR="004F4A0B" w:rsidRPr="003231CA">
        <w:rPr>
          <w:rFonts w:ascii="Cambria" w:hAnsi="Cambria"/>
        </w:rPr>
        <w:t>О</w:t>
      </w:r>
      <w:r w:rsidR="00A75372" w:rsidRPr="003231CA">
        <w:rPr>
          <w:rFonts w:ascii="Cambria" w:hAnsi="Cambria"/>
        </w:rPr>
        <w:t>-ЕДО)</w:t>
      </w:r>
      <w:r w:rsidR="00C47F96">
        <w:rPr>
          <w:rFonts w:ascii="Cambria" w:hAnsi="Cambria"/>
        </w:rPr>
        <w:t>.</w:t>
      </w:r>
    </w:p>
    <w:p w:rsidR="00D50C60" w:rsidRPr="003231CA" w:rsidRDefault="00D50C60" w:rsidP="00735C2C">
      <w:pPr>
        <w:numPr>
          <w:ilvl w:val="0"/>
          <w:numId w:val="8"/>
        </w:numPr>
        <w:spacing w:line="276" w:lineRule="auto"/>
        <w:ind w:left="1134" w:hanging="414"/>
        <w:jc w:val="both"/>
        <w:rPr>
          <w:rFonts w:ascii="Cambria" w:hAnsi="Cambria"/>
        </w:rPr>
      </w:pPr>
      <w:r w:rsidRPr="00DD08F1">
        <w:rPr>
          <w:rFonts w:ascii="Cambria" w:hAnsi="Cambria" w:cs="Arial"/>
          <w:b/>
          <w:u w:val="single"/>
        </w:rPr>
        <w:t xml:space="preserve">Специализирано звено за </w:t>
      </w:r>
      <w:r w:rsidR="008B1C21" w:rsidRPr="00DD08F1">
        <w:rPr>
          <w:rFonts w:ascii="Cambria" w:hAnsi="Cambria"/>
          <w:b/>
          <w:u w:val="single"/>
        </w:rPr>
        <w:t>процедурно осигуряване</w:t>
      </w:r>
      <w:r w:rsidR="008B1C21" w:rsidRPr="003231CA">
        <w:rPr>
          <w:rFonts w:ascii="Cambria" w:hAnsi="Cambria"/>
        </w:rPr>
        <w:t xml:space="preserve"> </w:t>
      </w:r>
      <w:r w:rsidR="00B82298" w:rsidRPr="0003214E">
        <w:rPr>
          <w:rFonts w:ascii="Cambria" w:hAnsi="Cambria"/>
          <w:b/>
          <w:i/>
        </w:rPr>
        <w:t xml:space="preserve">с функции за административно обслужване </w:t>
      </w:r>
      <w:r w:rsidRPr="0003214E">
        <w:rPr>
          <w:rFonts w:ascii="Cambria" w:hAnsi="Cambria" w:cs="Arial"/>
          <w:b/>
          <w:i/>
        </w:rPr>
        <w:t>на ЕДО</w:t>
      </w:r>
      <w:r w:rsidRPr="003231CA">
        <w:rPr>
          <w:rFonts w:ascii="Cambria" w:hAnsi="Cambria" w:cs="Arial"/>
        </w:rPr>
        <w:t xml:space="preserve"> (</w:t>
      </w:r>
      <w:r w:rsidR="00805642" w:rsidRPr="003231CA">
        <w:rPr>
          <w:rFonts w:ascii="Cambria" w:hAnsi="Cambria" w:cs="Arial"/>
        </w:rPr>
        <w:t>ПО</w:t>
      </w:r>
      <w:r w:rsidRPr="003231CA">
        <w:rPr>
          <w:rFonts w:ascii="Cambria" w:hAnsi="Cambria" w:cs="Arial"/>
        </w:rPr>
        <w:t>-ЕДО).</w:t>
      </w:r>
    </w:p>
    <w:p w:rsidR="00B161E2" w:rsidRPr="003231CA" w:rsidRDefault="00B161E2" w:rsidP="00735C2C">
      <w:pPr>
        <w:numPr>
          <w:ilvl w:val="0"/>
          <w:numId w:val="8"/>
        </w:numPr>
        <w:spacing w:line="276" w:lineRule="auto"/>
        <w:ind w:left="1134" w:hanging="414"/>
        <w:jc w:val="both"/>
        <w:rPr>
          <w:rFonts w:ascii="Cambria" w:hAnsi="Cambria"/>
        </w:rPr>
      </w:pPr>
      <w:r w:rsidRPr="00DD08F1">
        <w:rPr>
          <w:rFonts w:ascii="Cambria" w:hAnsi="Cambria" w:cs="Arial"/>
          <w:b/>
          <w:u w:val="single"/>
        </w:rPr>
        <w:lastRenderedPageBreak/>
        <w:t>Специализирано звено за технологично осигуряване на системите</w:t>
      </w:r>
      <w:r w:rsidRPr="0003214E">
        <w:rPr>
          <w:rFonts w:ascii="Cambria" w:hAnsi="Cambria" w:cs="Arial"/>
          <w:b/>
          <w:i/>
        </w:rPr>
        <w:t xml:space="preserve"> за електронни форми на дистанционно обучение </w:t>
      </w:r>
      <w:r w:rsidR="00D50C60" w:rsidRPr="0003214E">
        <w:rPr>
          <w:rFonts w:ascii="Cambria" w:hAnsi="Cambria" w:cs="Arial"/>
          <w:b/>
          <w:i/>
        </w:rPr>
        <w:t>(</w:t>
      </w:r>
      <w:r w:rsidR="00735C2C" w:rsidRPr="0003214E">
        <w:rPr>
          <w:rFonts w:ascii="Cambria" w:hAnsi="Cambria"/>
          <w:b/>
          <w:i/>
        </w:rPr>
        <w:t>т</w:t>
      </w:r>
      <w:r w:rsidRPr="0003214E">
        <w:rPr>
          <w:rFonts w:ascii="Cambria" w:hAnsi="Cambria"/>
          <w:b/>
          <w:i/>
        </w:rPr>
        <w:t>ехнологично поддържане и администриране на системите за ЕДО</w:t>
      </w:r>
      <w:r w:rsidR="00D50C60" w:rsidRPr="0003214E">
        <w:rPr>
          <w:rFonts w:ascii="Cambria" w:hAnsi="Cambria"/>
          <w:b/>
          <w:i/>
        </w:rPr>
        <w:t>)</w:t>
      </w:r>
      <w:r w:rsidRPr="0003214E">
        <w:rPr>
          <w:rFonts w:ascii="Cambria" w:hAnsi="Cambria"/>
          <w:b/>
          <w:i/>
        </w:rPr>
        <w:t xml:space="preserve"> </w:t>
      </w:r>
      <w:r w:rsidRPr="003231CA">
        <w:rPr>
          <w:rFonts w:ascii="Cambria" w:hAnsi="Cambria"/>
        </w:rPr>
        <w:t>(</w:t>
      </w:r>
      <w:r w:rsidR="004F4A0B" w:rsidRPr="003231CA">
        <w:rPr>
          <w:rFonts w:ascii="Cambria" w:hAnsi="Cambria"/>
        </w:rPr>
        <w:t>ТО</w:t>
      </w:r>
      <w:r w:rsidR="00DD08F1">
        <w:rPr>
          <w:rFonts w:ascii="Cambria" w:hAnsi="Cambria"/>
        </w:rPr>
        <w:t>С</w:t>
      </w:r>
      <w:r w:rsidRPr="003231CA">
        <w:rPr>
          <w:rFonts w:ascii="Cambria" w:hAnsi="Cambria"/>
        </w:rPr>
        <w:t>-ЕДО).</w:t>
      </w:r>
    </w:p>
    <w:p w:rsidR="008B1C21" w:rsidRPr="003231CA" w:rsidRDefault="00B82298" w:rsidP="00735C2C">
      <w:pPr>
        <w:numPr>
          <w:ilvl w:val="0"/>
          <w:numId w:val="8"/>
        </w:numPr>
        <w:spacing w:line="276" w:lineRule="auto"/>
        <w:ind w:left="1134" w:hanging="414"/>
        <w:jc w:val="both"/>
        <w:rPr>
          <w:rFonts w:ascii="Cambria" w:hAnsi="Cambria"/>
        </w:rPr>
      </w:pPr>
      <w:r w:rsidRPr="00DD08F1">
        <w:rPr>
          <w:rFonts w:ascii="Cambria" w:hAnsi="Cambria" w:cs="Arial"/>
          <w:b/>
          <w:u w:val="single"/>
        </w:rPr>
        <w:t>Специализирано звено за т</w:t>
      </w:r>
      <w:r w:rsidR="008B1C21" w:rsidRPr="00DD08F1">
        <w:rPr>
          <w:rFonts w:ascii="Cambria" w:hAnsi="Cambria" w:cs="Arial"/>
          <w:b/>
          <w:u w:val="single"/>
        </w:rPr>
        <w:t xml:space="preserve">екущо </w:t>
      </w:r>
      <w:r w:rsidRPr="00DD08F1">
        <w:rPr>
          <w:rFonts w:ascii="Cambria" w:hAnsi="Cambria" w:cs="Arial"/>
          <w:b/>
          <w:u w:val="single"/>
        </w:rPr>
        <w:t>подпомагане</w:t>
      </w:r>
      <w:r w:rsidRPr="0003134E">
        <w:rPr>
          <w:rFonts w:ascii="Cambria" w:hAnsi="Cambria" w:cs="Arial"/>
          <w:b/>
        </w:rPr>
        <w:t xml:space="preserve"> </w:t>
      </w:r>
      <w:r w:rsidRPr="0003134E">
        <w:rPr>
          <w:rFonts w:ascii="Cambria" w:hAnsi="Cambria" w:cs="Arial"/>
          <w:b/>
          <w:i/>
        </w:rPr>
        <w:t>на преподаватели и студенти при провеждане на ЕДО</w:t>
      </w:r>
      <w:r w:rsidR="008B1C21" w:rsidRPr="003231CA">
        <w:rPr>
          <w:rFonts w:ascii="Cambria" w:hAnsi="Cambria" w:cs="Arial"/>
        </w:rPr>
        <w:t xml:space="preserve"> </w:t>
      </w:r>
      <w:r w:rsidR="004F4A0B" w:rsidRPr="003231CA">
        <w:rPr>
          <w:rFonts w:ascii="Cambria" w:hAnsi="Cambria" w:cs="Arial"/>
        </w:rPr>
        <w:t>(Т</w:t>
      </w:r>
      <w:r w:rsidRPr="003231CA">
        <w:rPr>
          <w:rFonts w:ascii="Cambria" w:hAnsi="Cambria" w:cs="Arial"/>
        </w:rPr>
        <w:t>П</w:t>
      </w:r>
      <w:r w:rsidR="004F4A0B" w:rsidRPr="003231CA">
        <w:rPr>
          <w:rFonts w:ascii="Cambria" w:hAnsi="Cambria" w:cs="Arial"/>
        </w:rPr>
        <w:t>-ЕДО)</w:t>
      </w:r>
      <w:r w:rsidR="00C47F96">
        <w:rPr>
          <w:rFonts w:ascii="Cambria" w:hAnsi="Cambria" w:cs="Arial"/>
        </w:rPr>
        <w:t>.</w:t>
      </w:r>
    </w:p>
    <w:p w:rsidR="00B161E2" w:rsidRPr="003231CA" w:rsidRDefault="00B161E2" w:rsidP="00104899">
      <w:pPr>
        <w:spacing w:line="276" w:lineRule="auto"/>
        <w:rPr>
          <w:rFonts w:ascii="Cambria" w:hAnsi="Cambria"/>
        </w:rPr>
      </w:pPr>
    </w:p>
    <w:p w:rsidR="00B161E2" w:rsidRPr="003231CA" w:rsidRDefault="00B161E2" w:rsidP="00B20F6F">
      <w:pPr>
        <w:spacing w:line="276" w:lineRule="auto"/>
        <w:ind w:firstLine="720"/>
        <w:rPr>
          <w:rFonts w:ascii="Cambria" w:hAnsi="Cambria"/>
          <w:b/>
          <w:bCs/>
          <w:szCs w:val="20"/>
        </w:rPr>
      </w:pPr>
      <w:r w:rsidRPr="003231CA">
        <w:rPr>
          <w:rFonts w:ascii="Cambria" w:hAnsi="Cambria"/>
          <w:b/>
          <w:bCs/>
          <w:szCs w:val="20"/>
        </w:rPr>
        <w:t>Чл. 10. Основни дейности</w:t>
      </w:r>
      <w:r w:rsidR="00C734A8" w:rsidRPr="003231CA">
        <w:rPr>
          <w:rFonts w:ascii="Cambria" w:hAnsi="Cambria"/>
          <w:b/>
          <w:bCs/>
          <w:szCs w:val="20"/>
        </w:rPr>
        <w:t>,</w:t>
      </w:r>
      <w:r w:rsidRPr="003231CA">
        <w:rPr>
          <w:rFonts w:ascii="Cambria" w:hAnsi="Cambria"/>
          <w:b/>
          <w:bCs/>
          <w:szCs w:val="20"/>
        </w:rPr>
        <w:t xml:space="preserve"> извършвани в отделите:</w:t>
      </w:r>
    </w:p>
    <w:p w:rsidR="00DD3FA8" w:rsidRPr="003231CA" w:rsidRDefault="00DD3FA8" w:rsidP="000E4459">
      <w:pPr>
        <w:pStyle w:val="ListParagraph"/>
        <w:numPr>
          <w:ilvl w:val="1"/>
          <w:numId w:val="5"/>
        </w:numPr>
        <w:spacing w:before="240" w:line="276" w:lineRule="auto"/>
        <w:contextualSpacing w:val="0"/>
        <w:jc w:val="both"/>
        <w:rPr>
          <w:rFonts w:ascii="Cambria" w:hAnsi="Cambria"/>
        </w:rPr>
      </w:pPr>
      <w:r w:rsidRPr="003231CA">
        <w:rPr>
          <w:rFonts w:ascii="Cambria" w:hAnsi="Cambria"/>
        </w:rPr>
        <w:t xml:space="preserve">МО-ЕДО – </w:t>
      </w:r>
      <w:r w:rsidR="000E4459" w:rsidRPr="000E4459">
        <w:rPr>
          <w:rFonts w:ascii="Cambria" w:hAnsi="Cambria"/>
        </w:rPr>
        <w:t>Осигурява помощни и консултативни услуги при създаването на учебни планове и програми</w:t>
      </w:r>
      <w:r w:rsidR="000E4459">
        <w:rPr>
          <w:rFonts w:ascii="Cambria" w:hAnsi="Cambria"/>
          <w:lang w:val="en-US"/>
        </w:rPr>
        <w:t>.</w:t>
      </w:r>
      <w:r w:rsidR="000E4459" w:rsidRPr="007646EE">
        <w:rPr>
          <w:rFonts w:ascii="Cambria" w:hAnsi="Cambria"/>
        </w:rPr>
        <w:t xml:space="preserve"> </w:t>
      </w:r>
      <w:r w:rsidR="00E26D5B" w:rsidRPr="003231CA">
        <w:rPr>
          <w:rFonts w:ascii="Cambria" w:hAnsi="Cambria"/>
        </w:rPr>
        <w:t>Създава метод</w:t>
      </w:r>
      <w:r w:rsidR="00E26D5B" w:rsidRPr="007646EE">
        <w:rPr>
          <w:rFonts w:ascii="Cambria" w:hAnsi="Cambria"/>
        </w:rPr>
        <w:t xml:space="preserve">ически </w:t>
      </w:r>
      <w:r w:rsidR="00E26D5B" w:rsidRPr="003231CA">
        <w:rPr>
          <w:rFonts w:ascii="Cambria" w:hAnsi="Cambria"/>
        </w:rPr>
        <w:t xml:space="preserve">указания за планиране, дизайн и провеждане на ЕДО в съответствие с </w:t>
      </w:r>
      <w:r w:rsidR="005E54F2" w:rsidRPr="003231CA">
        <w:rPr>
          <w:rFonts w:ascii="Cambria" w:hAnsi="Cambria"/>
        </w:rPr>
        <w:t xml:space="preserve">най-добрите световни практики, </w:t>
      </w:r>
      <w:r w:rsidR="00E26D5B" w:rsidRPr="003231CA">
        <w:rPr>
          <w:rFonts w:ascii="Cambria" w:hAnsi="Cambria"/>
        </w:rPr>
        <w:t>нормативните документи и изискванията на НАОА.</w:t>
      </w:r>
      <w:r w:rsidR="00331835" w:rsidRPr="003231CA">
        <w:rPr>
          <w:rFonts w:ascii="Cambria" w:hAnsi="Cambria"/>
        </w:rPr>
        <w:t xml:space="preserve"> Звеното предлага система </w:t>
      </w:r>
      <w:r w:rsidR="00E87A4F" w:rsidRPr="003231CA">
        <w:rPr>
          <w:rFonts w:ascii="Cambria" w:hAnsi="Cambria"/>
        </w:rPr>
        <w:t xml:space="preserve">и процедури </w:t>
      </w:r>
      <w:r w:rsidR="00331835" w:rsidRPr="003231CA">
        <w:rPr>
          <w:rFonts w:ascii="Cambria" w:hAnsi="Cambria"/>
        </w:rPr>
        <w:t>за мониторинг и оценка на качеството на ЕДО, анализира резултатите от мониторинга и предлага мерки за повишаване на качеството.</w:t>
      </w:r>
    </w:p>
    <w:p w:rsidR="003C6CFD" w:rsidRPr="003231CA" w:rsidRDefault="003C6CFD" w:rsidP="0037307E">
      <w:pPr>
        <w:pStyle w:val="ListParagraph"/>
        <w:numPr>
          <w:ilvl w:val="1"/>
          <w:numId w:val="5"/>
        </w:numPr>
        <w:spacing w:before="240" w:line="276" w:lineRule="auto"/>
        <w:contextualSpacing w:val="0"/>
        <w:jc w:val="both"/>
        <w:rPr>
          <w:rFonts w:ascii="Cambria" w:hAnsi="Cambria"/>
        </w:rPr>
      </w:pPr>
      <w:r w:rsidRPr="003231CA">
        <w:rPr>
          <w:rFonts w:ascii="Cambria" w:hAnsi="Cambria"/>
        </w:rPr>
        <w:t xml:space="preserve">ПО-ЕДО – </w:t>
      </w:r>
      <w:r w:rsidR="000C5300" w:rsidRPr="003231CA">
        <w:rPr>
          <w:rFonts w:ascii="Cambria" w:hAnsi="Cambria"/>
        </w:rPr>
        <w:t xml:space="preserve">Осигурява основно административно обслужване на процеса на обучение в ЕДО (разпис на занятията, информираност на </w:t>
      </w:r>
      <w:r w:rsidR="00942C19" w:rsidRPr="003231CA">
        <w:rPr>
          <w:rFonts w:ascii="Cambria" w:hAnsi="Cambria"/>
        </w:rPr>
        <w:t>кандидат</w:t>
      </w:r>
      <w:r w:rsidR="00B76D3E" w:rsidRPr="003231CA">
        <w:rPr>
          <w:rFonts w:ascii="Cambria" w:hAnsi="Cambria"/>
        </w:rPr>
        <w:t>-</w:t>
      </w:r>
      <w:r w:rsidR="00942C19" w:rsidRPr="003231CA">
        <w:rPr>
          <w:rFonts w:ascii="Cambria" w:hAnsi="Cambria"/>
        </w:rPr>
        <w:t xml:space="preserve">студенти, </w:t>
      </w:r>
      <w:r w:rsidR="000C5300" w:rsidRPr="003231CA">
        <w:rPr>
          <w:rFonts w:ascii="Cambria" w:hAnsi="Cambria"/>
        </w:rPr>
        <w:t>студенти и преподава</w:t>
      </w:r>
      <w:r w:rsidR="00F231EB" w:rsidRPr="003231CA">
        <w:rPr>
          <w:rFonts w:ascii="Cambria" w:hAnsi="Cambria"/>
        </w:rPr>
        <w:t>т</w:t>
      </w:r>
      <w:r w:rsidR="000C5300" w:rsidRPr="003231CA">
        <w:rPr>
          <w:rFonts w:ascii="Cambria" w:hAnsi="Cambria"/>
        </w:rPr>
        <w:t xml:space="preserve">ели, </w:t>
      </w:r>
      <w:r w:rsidR="00F231EB" w:rsidRPr="003231CA">
        <w:rPr>
          <w:rFonts w:ascii="Cambria" w:hAnsi="Cambria"/>
        </w:rPr>
        <w:t>въвеждане на информация за курсове и студенти в информационните системи</w:t>
      </w:r>
      <w:r w:rsidR="000C5300" w:rsidRPr="003231CA">
        <w:rPr>
          <w:rFonts w:ascii="Cambria" w:hAnsi="Cambria"/>
        </w:rPr>
        <w:t>)</w:t>
      </w:r>
      <w:r w:rsidR="00F231EB" w:rsidRPr="003231CA">
        <w:rPr>
          <w:rFonts w:ascii="Cambria" w:hAnsi="Cambria"/>
        </w:rPr>
        <w:t xml:space="preserve">, </w:t>
      </w:r>
      <w:r w:rsidR="0029281C" w:rsidRPr="003231CA">
        <w:rPr>
          <w:rFonts w:ascii="Cambria" w:hAnsi="Cambria"/>
        </w:rPr>
        <w:t>осъществява дейности по популяризация и реклама на ЕДО</w:t>
      </w:r>
      <w:r w:rsidR="004F6192" w:rsidRPr="003231CA">
        <w:rPr>
          <w:rFonts w:ascii="Cambria" w:hAnsi="Cambria"/>
        </w:rPr>
        <w:t>. Звеното осъществява предписаните процедури за мониторинг на качеството – наблюдения, събиране на данни и др.</w:t>
      </w:r>
    </w:p>
    <w:p w:rsidR="00215FD3" w:rsidRPr="003231CA" w:rsidRDefault="00DD08F1" w:rsidP="00215FD3">
      <w:pPr>
        <w:pStyle w:val="ListParagraph"/>
        <w:numPr>
          <w:ilvl w:val="1"/>
          <w:numId w:val="5"/>
        </w:numPr>
        <w:spacing w:before="240" w:line="276" w:lineRule="auto"/>
        <w:contextualSpacing w:val="0"/>
        <w:jc w:val="both"/>
        <w:rPr>
          <w:rFonts w:ascii="Cambria" w:hAnsi="Cambria"/>
        </w:rPr>
      </w:pPr>
      <w:r>
        <w:rPr>
          <w:rFonts w:ascii="Cambria" w:hAnsi="Cambria"/>
        </w:rPr>
        <w:t>ТО</w:t>
      </w:r>
      <w:r w:rsidR="00215FD3" w:rsidRPr="003231CA">
        <w:rPr>
          <w:rFonts w:ascii="Cambria" w:hAnsi="Cambria"/>
        </w:rPr>
        <w:t xml:space="preserve">С-ЕДО – Осигурява безпроблемното използване на наличните системи като осигурява цялостна 24 часова 7 дни в седмицата поддръжка </w:t>
      </w:r>
      <w:r w:rsidR="00EB5A6A" w:rsidRPr="003231CA">
        <w:rPr>
          <w:rFonts w:ascii="Cambria" w:hAnsi="Cambria"/>
        </w:rPr>
        <w:t xml:space="preserve">и интеграция </w:t>
      </w:r>
      <w:r w:rsidR="00215FD3" w:rsidRPr="003231CA">
        <w:rPr>
          <w:rFonts w:ascii="Cambria" w:hAnsi="Cambria"/>
        </w:rPr>
        <w:t>на системите за ЕДО (Мудъл</w:t>
      </w:r>
      <w:r w:rsidR="003D44B3" w:rsidRPr="003231CA">
        <w:rPr>
          <w:rFonts w:ascii="Cambria" w:hAnsi="Cambria"/>
        </w:rPr>
        <w:t>, СУСИ,</w:t>
      </w:r>
      <w:r w:rsidR="00215FD3" w:rsidRPr="003231CA">
        <w:rPr>
          <w:rFonts w:ascii="Cambria" w:hAnsi="Cambria"/>
        </w:rPr>
        <w:t xml:space="preserve"> </w:t>
      </w:r>
      <w:r w:rsidR="001D4F81" w:rsidRPr="003231CA">
        <w:rPr>
          <w:rFonts w:ascii="Cambria" w:hAnsi="Cambria"/>
        </w:rPr>
        <w:t xml:space="preserve">цифрова библиотека </w:t>
      </w:r>
      <w:r w:rsidR="00215FD3" w:rsidRPr="003231CA">
        <w:rPr>
          <w:rFonts w:ascii="Cambria" w:hAnsi="Cambria"/>
        </w:rPr>
        <w:t>и др.); прави архиви и при необходимост възстановяване на системите; планира развитието и усъвършенстването на наличните системи, така че те да отговарят на всички нужди и потребности за качествено и ефективно прилагане на електронни форми на дистанционно обучение, в това число: добавя нови функционалности; инсталира и поддържа нови системи, поддържащи ЕДО (например, уебинари, системи за антиплагиатство, системи за осигуряване на онлайн поддръжка, системи за създаване на мултимедийни материали и т.н.)</w:t>
      </w:r>
      <w:r w:rsidR="003D44B3" w:rsidRPr="003231CA">
        <w:rPr>
          <w:rFonts w:ascii="Cambria" w:hAnsi="Cambria"/>
        </w:rPr>
        <w:t>.</w:t>
      </w:r>
    </w:p>
    <w:p w:rsidR="00567192" w:rsidRPr="003231CA" w:rsidRDefault="00567192" w:rsidP="000E4459">
      <w:pPr>
        <w:pStyle w:val="ListParagraph"/>
        <w:numPr>
          <w:ilvl w:val="1"/>
          <w:numId w:val="5"/>
        </w:numPr>
        <w:spacing w:before="240" w:line="276" w:lineRule="auto"/>
        <w:contextualSpacing w:val="0"/>
        <w:jc w:val="both"/>
        <w:rPr>
          <w:rFonts w:ascii="Cambria" w:hAnsi="Cambria"/>
        </w:rPr>
      </w:pPr>
      <w:r w:rsidRPr="003231CA">
        <w:rPr>
          <w:rFonts w:ascii="Cambria" w:hAnsi="Cambria"/>
        </w:rPr>
        <w:t xml:space="preserve">ТП – ЕДО – Звеното е с функции на HelpDesk: </w:t>
      </w:r>
      <w:r w:rsidR="000E4459" w:rsidRPr="003231CA">
        <w:rPr>
          <w:rFonts w:ascii="Cambria" w:hAnsi="Cambria"/>
        </w:rPr>
        <w:t xml:space="preserve">Осигурява консултации (лични консултации, консултации по телефон, емайл, скайп, аудио и видео конференции, използване на рубрики с често задавани въпроси и други) на преподавателите и студентите за ЕДО; Гарантира на преподавателите от ФМИ възможността да работят с тях самостоятелно в удобно за тях време по разработване и провеждане на модули и курсове, използващи ЕДО, като: подпомага редизайна на </w:t>
      </w:r>
      <w:r w:rsidR="000E4459" w:rsidRPr="003231CA">
        <w:rPr>
          <w:rFonts w:ascii="Cambria" w:hAnsi="Cambria"/>
        </w:rPr>
        <w:lastRenderedPageBreak/>
        <w:t xml:space="preserve">курсове по заявка на преподавателите; Подпомага създаването на мултимедийни материали за ЕДО; Подпомага процеса на провеждането ЕДО; Създава и актуализира помощни и информационни материали за използване на ЕДО; </w:t>
      </w:r>
    </w:p>
    <w:p w:rsidR="00B161E2" w:rsidRPr="003231CA" w:rsidRDefault="00B161E2" w:rsidP="0037307E">
      <w:pPr>
        <w:pStyle w:val="ListParagraph"/>
        <w:numPr>
          <w:ilvl w:val="1"/>
          <w:numId w:val="5"/>
        </w:numPr>
        <w:spacing w:before="240" w:line="276" w:lineRule="auto"/>
        <w:contextualSpacing w:val="0"/>
        <w:jc w:val="both"/>
        <w:rPr>
          <w:rFonts w:ascii="Cambria" w:hAnsi="Cambria" w:cs="Arial"/>
        </w:rPr>
      </w:pPr>
      <w:r w:rsidRPr="003231CA">
        <w:rPr>
          <w:rFonts w:ascii="Cambria" w:hAnsi="Cambria" w:cs="Arial"/>
        </w:rPr>
        <w:t xml:space="preserve">За дейностите във всяко функционално звено се </w:t>
      </w:r>
      <w:r w:rsidR="00672A32" w:rsidRPr="003231CA">
        <w:rPr>
          <w:rFonts w:ascii="Cambria" w:hAnsi="Cambria" w:cs="Arial"/>
        </w:rPr>
        <w:t xml:space="preserve">определят роли, за които се </w:t>
      </w:r>
      <w:r w:rsidRPr="003231CA">
        <w:rPr>
          <w:rFonts w:ascii="Cambria" w:hAnsi="Cambria" w:cs="Arial"/>
        </w:rPr>
        <w:t>разработв</w:t>
      </w:r>
      <w:r w:rsidR="0037307E" w:rsidRPr="003231CA">
        <w:rPr>
          <w:rFonts w:ascii="Cambria" w:hAnsi="Cambria" w:cs="Arial"/>
        </w:rPr>
        <w:t>ат „Функционални характеристики</w:t>
      </w:r>
      <w:r w:rsidRPr="003231CA">
        <w:rPr>
          <w:rFonts w:ascii="Cambria" w:hAnsi="Cambria" w:cs="Arial"/>
        </w:rPr>
        <w:t>“</w:t>
      </w:r>
      <w:r w:rsidR="00672A32" w:rsidRPr="003231CA">
        <w:rPr>
          <w:rFonts w:ascii="Cambria" w:hAnsi="Cambria" w:cs="Arial"/>
        </w:rPr>
        <w:t>.</w:t>
      </w:r>
      <w:r w:rsidR="007646EE">
        <w:rPr>
          <w:rFonts w:ascii="Cambria" w:hAnsi="Cambria" w:cs="Arial"/>
        </w:rPr>
        <w:t xml:space="preserve"> Функционалните характеристики допълват трудовите характеристики на служителите, изпълняващи съответните роли.</w:t>
      </w:r>
    </w:p>
    <w:p w:rsidR="00EC57CD" w:rsidRDefault="00EC57CD" w:rsidP="007F4C84">
      <w:pPr>
        <w:pStyle w:val="Heading1"/>
        <w:numPr>
          <w:ilvl w:val="0"/>
          <w:numId w:val="0"/>
        </w:numPr>
        <w:spacing w:before="360" w:after="240" w:line="276" w:lineRule="auto"/>
        <w:ind w:left="538"/>
        <w:jc w:val="left"/>
        <w:rPr>
          <w:rFonts w:ascii="Cambria" w:hAnsi="Cambria" w:cs="Arial"/>
        </w:rPr>
      </w:pPr>
    </w:p>
    <w:p w:rsidR="00B161E2" w:rsidRPr="007646EE" w:rsidRDefault="007F4C84" w:rsidP="007F4C84">
      <w:pPr>
        <w:pStyle w:val="Heading1"/>
        <w:numPr>
          <w:ilvl w:val="0"/>
          <w:numId w:val="0"/>
        </w:numPr>
        <w:spacing w:before="360" w:after="240" w:line="276" w:lineRule="auto"/>
        <w:ind w:left="538"/>
        <w:jc w:val="left"/>
        <w:rPr>
          <w:rFonts w:ascii="Cambria" w:hAnsi="Cambria"/>
        </w:rPr>
      </w:pPr>
      <w:r w:rsidRPr="003231CA">
        <w:rPr>
          <w:rFonts w:ascii="Cambria" w:hAnsi="Cambria" w:cs="Arial"/>
        </w:rPr>
        <w:t>Функционални характеристики</w:t>
      </w:r>
      <w:bookmarkStart w:id="0" w:name="_GoBack"/>
    </w:p>
    <w:p w:rsidR="007F4C84" w:rsidRPr="00193A7F" w:rsidRDefault="007F4C84" w:rsidP="00B20F6F">
      <w:pPr>
        <w:jc w:val="both"/>
        <w:rPr>
          <w:rFonts w:ascii="Cambria" w:hAnsi="Cambria" w:cs="Arial"/>
          <w:i/>
        </w:rPr>
      </w:pPr>
      <w:r w:rsidRPr="00193A7F">
        <w:rPr>
          <w:b/>
          <w:bCs/>
          <w:i/>
        </w:rPr>
        <w:t xml:space="preserve">1. </w:t>
      </w:r>
      <w:r w:rsidRPr="00193A7F">
        <w:rPr>
          <w:rFonts w:ascii="Cambria" w:hAnsi="Cambria" w:cs="Arial"/>
          <w:i/>
        </w:rPr>
        <w:t>Функционална характеристика на член на звено „Методическо осигуряване</w:t>
      </w:r>
      <w:r w:rsidR="003A3350" w:rsidRPr="00193A7F">
        <w:rPr>
          <w:rFonts w:ascii="Cambria" w:hAnsi="Cambria" w:cs="Arial"/>
          <w:i/>
        </w:rPr>
        <w:t>“</w:t>
      </w:r>
    </w:p>
    <w:p w:rsidR="007F4C84" w:rsidRDefault="007F4C84" w:rsidP="00B20F6F">
      <w:pPr>
        <w:jc w:val="both"/>
        <w:rPr>
          <w:rFonts w:ascii="Cambria" w:hAnsi="Cambria" w:cs="Arial"/>
        </w:rPr>
      </w:pPr>
      <w:r>
        <w:rPr>
          <w:rFonts w:ascii="Cambria" w:hAnsi="Cambria" w:cs="Arial"/>
        </w:rPr>
        <w:t xml:space="preserve">1. </w:t>
      </w:r>
      <w:r w:rsidR="00477781" w:rsidRPr="000E4459">
        <w:rPr>
          <w:rFonts w:ascii="Cambria" w:hAnsi="Cambria"/>
        </w:rPr>
        <w:t>Осигурява</w:t>
      </w:r>
      <w:r w:rsidR="00477781">
        <w:rPr>
          <w:rFonts w:ascii="Cambria" w:hAnsi="Cambria"/>
        </w:rPr>
        <w:t xml:space="preserve"> </w:t>
      </w:r>
      <w:r w:rsidR="00477781" w:rsidRPr="000E4459">
        <w:rPr>
          <w:rFonts w:ascii="Cambria" w:hAnsi="Cambria"/>
        </w:rPr>
        <w:t>помощни и консултативни услуги при създаването на учебни планове и програми</w:t>
      </w:r>
      <w:r w:rsidR="00477781">
        <w:rPr>
          <w:rFonts w:ascii="Cambria" w:hAnsi="Cambria"/>
        </w:rPr>
        <w:t>, при зявка от преподаватели и ръководители на дистанционни учебни програми.</w:t>
      </w:r>
    </w:p>
    <w:p w:rsidR="007F4C84" w:rsidRDefault="007F4C84" w:rsidP="00B20F6F">
      <w:pPr>
        <w:jc w:val="both"/>
        <w:rPr>
          <w:rFonts w:ascii="Cambria" w:hAnsi="Cambria" w:cs="Arial"/>
        </w:rPr>
      </w:pPr>
      <w:r>
        <w:rPr>
          <w:rFonts w:ascii="Cambria" w:hAnsi="Cambria" w:cs="Arial"/>
        </w:rPr>
        <w:t xml:space="preserve">2. </w:t>
      </w:r>
      <w:r w:rsidR="00477781" w:rsidRPr="003231CA">
        <w:rPr>
          <w:rFonts w:ascii="Cambria" w:hAnsi="Cambria"/>
        </w:rPr>
        <w:t xml:space="preserve">Създава </w:t>
      </w:r>
      <w:r w:rsidR="00477781">
        <w:rPr>
          <w:rFonts w:ascii="Cambria" w:hAnsi="Cambria"/>
        </w:rPr>
        <w:t xml:space="preserve">и поддържа </w:t>
      </w:r>
      <w:r w:rsidR="00477781" w:rsidRPr="003231CA">
        <w:rPr>
          <w:rFonts w:ascii="Cambria" w:hAnsi="Cambria"/>
        </w:rPr>
        <w:t>метод</w:t>
      </w:r>
      <w:r w:rsidR="00477781" w:rsidRPr="007646EE">
        <w:rPr>
          <w:rFonts w:ascii="Cambria" w:hAnsi="Cambria"/>
        </w:rPr>
        <w:t xml:space="preserve">ически </w:t>
      </w:r>
      <w:r w:rsidR="00477781" w:rsidRPr="003231CA">
        <w:rPr>
          <w:rFonts w:ascii="Cambria" w:hAnsi="Cambria"/>
        </w:rPr>
        <w:t xml:space="preserve">указания за планиране, дизайн и провеждане на ЕДО в съответствие с </w:t>
      </w:r>
      <w:r w:rsidR="00477781">
        <w:rPr>
          <w:rFonts w:ascii="Cambria" w:hAnsi="Cambria"/>
        </w:rPr>
        <w:t>най-добрите световни практики, националните</w:t>
      </w:r>
      <w:r w:rsidR="00477781" w:rsidRPr="003231CA">
        <w:rPr>
          <w:rFonts w:ascii="Cambria" w:hAnsi="Cambria"/>
        </w:rPr>
        <w:t xml:space="preserve"> </w:t>
      </w:r>
      <w:r w:rsidR="00477781">
        <w:rPr>
          <w:rFonts w:ascii="Cambria" w:hAnsi="Cambria"/>
        </w:rPr>
        <w:t>нормативни</w:t>
      </w:r>
      <w:r w:rsidR="00477781" w:rsidRPr="003231CA">
        <w:rPr>
          <w:rFonts w:ascii="Cambria" w:hAnsi="Cambria"/>
        </w:rPr>
        <w:t xml:space="preserve"> документи и изискванията на НАОА</w:t>
      </w:r>
      <w:r w:rsidR="00477781">
        <w:rPr>
          <w:rFonts w:ascii="Cambria" w:hAnsi="Cambria"/>
        </w:rPr>
        <w:t>.</w:t>
      </w:r>
    </w:p>
    <w:p w:rsidR="00477781" w:rsidRDefault="007F4C84" w:rsidP="00B20F6F">
      <w:pPr>
        <w:jc w:val="both"/>
        <w:rPr>
          <w:rFonts w:ascii="Cambria" w:hAnsi="Cambria"/>
        </w:rPr>
      </w:pPr>
      <w:r>
        <w:rPr>
          <w:rFonts w:ascii="Cambria" w:hAnsi="Cambria" w:cs="Arial"/>
        </w:rPr>
        <w:t xml:space="preserve">3. </w:t>
      </w:r>
      <w:r w:rsidR="00477781">
        <w:rPr>
          <w:rFonts w:ascii="Cambria" w:hAnsi="Cambria"/>
        </w:rPr>
        <w:t>Разработва</w:t>
      </w:r>
      <w:r w:rsidR="00477781" w:rsidRPr="003231CA">
        <w:rPr>
          <w:rFonts w:ascii="Cambria" w:hAnsi="Cambria"/>
        </w:rPr>
        <w:t xml:space="preserve"> система и процедури за мониторинг и оценка на качеството на ЕДО</w:t>
      </w:r>
      <w:r w:rsidR="00477781">
        <w:rPr>
          <w:rFonts w:ascii="Cambria" w:hAnsi="Cambria"/>
        </w:rPr>
        <w:t>.</w:t>
      </w:r>
    </w:p>
    <w:p w:rsidR="007F4C84" w:rsidRDefault="00477781" w:rsidP="00B20F6F">
      <w:pPr>
        <w:jc w:val="both"/>
        <w:rPr>
          <w:rFonts w:ascii="Cambria" w:hAnsi="Cambria"/>
        </w:rPr>
      </w:pPr>
      <w:r>
        <w:rPr>
          <w:rFonts w:ascii="Cambria" w:hAnsi="Cambria"/>
        </w:rPr>
        <w:t xml:space="preserve">4. </w:t>
      </w:r>
      <w:r w:rsidR="003A3350">
        <w:rPr>
          <w:rFonts w:ascii="Cambria" w:hAnsi="Cambria"/>
        </w:rPr>
        <w:t xml:space="preserve">Съдейства на звено </w:t>
      </w:r>
      <w:r w:rsidR="003A3350">
        <w:rPr>
          <w:rFonts w:ascii="Cambria" w:hAnsi="Cambria" w:cs="Arial"/>
        </w:rPr>
        <w:t>звено „Процедурно осигуряване“ за п</w:t>
      </w:r>
      <w:r>
        <w:rPr>
          <w:rFonts w:ascii="Cambria" w:hAnsi="Cambria"/>
        </w:rPr>
        <w:t>ровежда</w:t>
      </w:r>
      <w:r w:rsidR="003A3350">
        <w:rPr>
          <w:rFonts w:ascii="Cambria" w:hAnsi="Cambria"/>
        </w:rPr>
        <w:t>не на</w:t>
      </w:r>
      <w:r>
        <w:rPr>
          <w:rFonts w:ascii="Cambria" w:hAnsi="Cambria"/>
        </w:rPr>
        <w:t xml:space="preserve"> регулярен </w:t>
      </w:r>
      <w:r w:rsidRPr="003231CA">
        <w:rPr>
          <w:rFonts w:ascii="Cambria" w:hAnsi="Cambria"/>
        </w:rPr>
        <w:t xml:space="preserve">мониторинг и оценка на качеството на ЕДО, </w:t>
      </w:r>
      <w:r>
        <w:rPr>
          <w:rFonts w:ascii="Cambria" w:hAnsi="Cambria"/>
        </w:rPr>
        <w:t xml:space="preserve">като </w:t>
      </w:r>
      <w:r w:rsidRPr="003231CA">
        <w:rPr>
          <w:rFonts w:ascii="Cambria" w:hAnsi="Cambria"/>
        </w:rPr>
        <w:t>анал</w:t>
      </w:r>
      <w:r w:rsidR="003A3350">
        <w:rPr>
          <w:rFonts w:ascii="Cambria" w:hAnsi="Cambria"/>
        </w:rPr>
        <w:t>изира резултатите от мониторинга</w:t>
      </w:r>
      <w:r w:rsidRPr="003231CA">
        <w:rPr>
          <w:rFonts w:ascii="Cambria" w:hAnsi="Cambria"/>
        </w:rPr>
        <w:t>.</w:t>
      </w:r>
    </w:p>
    <w:p w:rsidR="00477781" w:rsidRDefault="003A3350" w:rsidP="00B20F6F">
      <w:pPr>
        <w:jc w:val="both"/>
        <w:rPr>
          <w:rFonts w:ascii="Cambria" w:hAnsi="Cambria"/>
        </w:rPr>
      </w:pPr>
      <w:r>
        <w:rPr>
          <w:rFonts w:ascii="Cambria" w:hAnsi="Cambria"/>
        </w:rPr>
        <w:t xml:space="preserve">5. Публикува и разпространява анализа и </w:t>
      </w:r>
      <w:r w:rsidRPr="003231CA">
        <w:rPr>
          <w:rFonts w:ascii="Cambria" w:hAnsi="Cambria"/>
        </w:rPr>
        <w:t>резултатите от мониторинга</w:t>
      </w:r>
      <w:r>
        <w:rPr>
          <w:rFonts w:ascii="Cambria" w:hAnsi="Cambria"/>
        </w:rPr>
        <w:t xml:space="preserve"> </w:t>
      </w:r>
      <w:r w:rsidRPr="003231CA">
        <w:rPr>
          <w:rFonts w:ascii="Cambria" w:hAnsi="Cambria"/>
        </w:rPr>
        <w:t>и предлага мерки за повишаване на качеството</w:t>
      </w:r>
      <w:r>
        <w:rPr>
          <w:rFonts w:ascii="Cambria" w:hAnsi="Cambria"/>
        </w:rPr>
        <w:t>.</w:t>
      </w:r>
    </w:p>
    <w:p w:rsidR="003A3350" w:rsidRDefault="003A3350" w:rsidP="00B20F6F">
      <w:pPr>
        <w:jc w:val="both"/>
        <w:rPr>
          <w:rFonts w:ascii="Cambria" w:hAnsi="Cambria"/>
        </w:rPr>
      </w:pPr>
      <w:r>
        <w:rPr>
          <w:rFonts w:ascii="Cambria" w:hAnsi="Cambria"/>
        </w:rPr>
        <w:t xml:space="preserve">6. Съдейства на Деканското ръководство за прилагане на </w:t>
      </w:r>
      <w:r w:rsidRPr="003231CA">
        <w:rPr>
          <w:rFonts w:ascii="Cambria" w:hAnsi="Cambria"/>
        </w:rPr>
        <w:t>мерки</w:t>
      </w:r>
      <w:r>
        <w:rPr>
          <w:rFonts w:ascii="Cambria" w:hAnsi="Cambria"/>
        </w:rPr>
        <w:t>те</w:t>
      </w:r>
      <w:r w:rsidRPr="003231CA">
        <w:rPr>
          <w:rFonts w:ascii="Cambria" w:hAnsi="Cambria"/>
        </w:rPr>
        <w:t xml:space="preserve"> за повишаване на качеството</w:t>
      </w:r>
      <w:r>
        <w:rPr>
          <w:rFonts w:ascii="Cambria" w:hAnsi="Cambria"/>
        </w:rPr>
        <w:t>.</w:t>
      </w:r>
    </w:p>
    <w:p w:rsidR="00477781" w:rsidRPr="00EC57CD" w:rsidRDefault="00EC57CD" w:rsidP="00B20F6F">
      <w:pPr>
        <w:jc w:val="both"/>
        <w:rPr>
          <w:rFonts w:ascii="Cambria" w:hAnsi="Cambria"/>
        </w:rPr>
      </w:pPr>
      <w:r w:rsidRPr="00EC57CD">
        <w:rPr>
          <w:rFonts w:ascii="Cambria" w:hAnsi="Cambria"/>
        </w:rPr>
        <w:t>7. Участва в подготовката на спецификации и внедряване на информационни системи за обслужване на ЕДО във ФМИ.</w:t>
      </w:r>
    </w:p>
    <w:p w:rsidR="003A3350" w:rsidRDefault="003A3350" w:rsidP="00B20F6F">
      <w:pPr>
        <w:jc w:val="both"/>
        <w:rPr>
          <w:rFonts w:ascii="Cambria" w:hAnsi="Cambria" w:cs="Arial"/>
        </w:rPr>
      </w:pPr>
    </w:p>
    <w:p w:rsidR="00EC57CD" w:rsidRDefault="00EC57CD" w:rsidP="00B20F6F">
      <w:pPr>
        <w:jc w:val="both"/>
        <w:rPr>
          <w:rFonts w:ascii="Cambria" w:hAnsi="Cambria" w:cs="Arial"/>
        </w:rPr>
      </w:pPr>
    </w:p>
    <w:p w:rsidR="007F4C84" w:rsidRPr="00193A7F" w:rsidRDefault="007F4C84" w:rsidP="007F4C84">
      <w:pPr>
        <w:jc w:val="both"/>
        <w:rPr>
          <w:rFonts w:ascii="Cambria" w:hAnsi="Cambria" w:cs="Arial"/>
          <w:i/>
        </w:rPr>
      </w:pPr>
      <w:r w:rsidRPr="00193A7F">
        <w:rPr>
          <w:b/>
          <w:bCs/>
          <w:i/>
        </w:rPr>
        <w:t xml:space="preserve">2. </w:t>
      </w:r>
      <w:r w:rsidRPr="00193A7F">
        <w:rPr>
          <w:rFonts w:ascii="Cambria" w:hAnsi="Cambria" w:cs="Arial"/>
          <w:i/>
        </w:rPr>
        <w:t>Функционална характеристика на член на звено „Процедурно осигуряване“</w:t>
      </w:r>
    </w:p>
    <w:p w:rsidR="007F4C84" w:rsidRDefault="007F4C84" w:rsidP="007F4C84">
      <w:pPr>
        <w:jc w:val="both"/>
        <w:rPr>
          <w:rFonts w:ascii="Cambria" w:hAnsi="Cambria"/>
        </w:rPr>
      </w:pPr>
      <w:r>
        <w:rPr>
          <w:rFonts w:ascii="Cambria" w:hAnsi="Cambria" w:cs="Arial"/>
        </w:rPr>
        <w:t xml:space="preserve">1. </w:t>
      </w:r>
      <w:r w:rsidR="003A3350">
        <w:rPr>
          <w:rFonts w:ascii="Cambria" w:hAnsi="Cambria" w:cs="Arial"/>
        </w:rPr>
        <w:t xml:space="preserve">Предоставя </w:t>
      </w:r>
      <w:r w:rsidR="003A3350" w:rsidRPr="003231CA">
        <w:rPr>
          <w:rFonts w:ascii="Cambria" w:hAnsi="Cambria"/>
        </w:rPr>
        <w:t>административно обслужване на процеса на обучение в ЕДО</w:t>
      </w:r>
      <w:r w:rsidR="003A3350">
        <w:rPr>
          <w:rFonts w:ascii="Cambria" w:hAnsi="Cambria"/>
        </w:rPr>
        <w:t>, което включва:</w:t>
      </w:r>
    </w:p>
    <w:p w:rsidR="003A3350" w:rsidRPr="00193A7F" w:rsidRDefault="003A3350" w:rsidP="00193A7F">
      <w:pPr>
        <w:pStyle w:val="ListParagraph"/>
        <w:numPr>
          <w:ilvl w:val="0"/>
          <w:numId w:val="24"/>
        </w:numPr>
        <w:jc w:val="both"/>
        <w:rPr>
          <w:rFonts w:ascii="Cambria" w:hAnsi="Cambria"/>
        </w:rPr>
      </w:pPr>
      <w:r w:rsidRPr="00193A7F">
        <w:rPr>
          <w:rFonts w:ascii="Cambria" w:hAnsi="Cambria"/>
        </w:rPr>
        <w:t>Информиране на кандидат-студенти, студенти и преподаватели за курсове и програми за ЕДО</w:t>
      </w:r>
    </w:p>
    <w:p w:rsidR="003A3350" w:rsidRPr="00193A7F" w:rsidRDefault="003A3350" w:rsidP="00193A7F">
      <w:pPr>
        <w:pStyle w:val="ListParagraph"/>
        <w:numPr>
          <w:ilvl w:val="0"/>
          <w:numId w:val="24"/>
        </w:numPr>
        <w:jc w:val="both"/>
        <w:rPr>
          <w:rFonts w:ascii="Cambria" w:hAnsi="Cambria" w:cs="Arial"/>
        </w:rPr>
      </w:pPr>
      <w:r w:rsidRPr="00193A7F">
        <w:rPr>
          <w:rFonts w:ascii="Cambria" w:hAnsi="Cambria"/>
        </w:rPr>
        <w:t>Въвеждане на информация за дистанционни курсове и студенти в информационните системи</w:t>
      </w:r>
    </w:p>
    <w:p w:rsidR="003A3350" w:rsidRPr="00193A7F" w:rsidRDefault="003A3350" w:rsidP="00193A7F">
      <w:pPr>
        <w:pStyle w:val="ListParagraph"/>
        <w:numPr>
          <w:ilvl w:val="0"/>
          <w:numId w:val="24"/>
        </w:numPr>
        <w:jc w:val="both"/>
        <w:rPr>
          <w:rFonts w:ascii="Cambria" w:hAnsi="Cambria"/>
        </w:rPr>
      </w:pPr>
      <w:r w:rsidRPr="00193A7F">
        <w:rPr>
          <w:rFonts w:ascii="Cambria" w:hAnsi="Cambria"/>
        </w:rPr>
        <w:t>Създаване и публикуване на разпис на занятията и на изпитите</w:t>
      </w:r>
    </w:p>
    <w:p w:rsidR="007F4C84" w:rsidRDefault="007F4C84" w:rsidP="007F4C84">
      <w:pPr>
        <w:jc w:val="both"/>
        <w:rPr>
          <w:rFonts w:ascii="Cambria" w:hAnsi="Cambria" w:cs="Arial"/>
        </w:rPr>
      </w:pPr>
      <w:r>
        <w:rPr>
          <w:rFonts w:ascii="Cambria" w:hAnsi="Cambria" w:cs="Arial"/>
        </w:rPr>
        <w:t xml:space="preserve">2. </w:t>
      </w:r>
      <w:r w:rsidR="003A3350">
        <w:rPr>
          <w:rFonts w:ascii="Cambria" w:hAnsi="Cambria"/>
        </w:rPr>
        <w:t>О</w:t>
      </w:r>
      <w:r w:rsidR="003A3350" w:rsidRPr="003231CA">
        <w:rPr>
          <w:rFonts w:ascii="Cambria" w:hAnsi="Cambria"/>
        </w:rPr>
        <w:t>съществява дейности по популяризация и реклама на ЕДО</w:t>
      </w:r>
      <w:r w:rsidR="00193A7F">
        <w:rPr>
          <w:rFonts w:ascii="Cambria" w:hAnsi="Cambria"/>
        </w:rPr>
        <w:t xml:space="preserve">, като напр. създаване на рекламни материали, публикуване на онлайн новини, изяви пред медиите и др. </w:t>
      </w:r>
    </w:p>
    <w:p w:rsidR="007F4C84" w:rsidRDefault="007F4C84" w:rsidP="007F4C84">
      <w:pPr>
        <w:jc w:val="both"/>
        <w:rPr>
          <w:rFonts w:ascii="Cambria" w:hAnsi="Cambria"/>
        </w:rPr>
      </w:pPr>
      <w:r>
        <w:rPr>
          <w:rFonts w:ascii="Cambria" w:hAnsi="Cambria" w:cs="Arial"/>
        </w:rPr>
        <w:t xml:space="preserve">3. </w:t>
      </w:r>
      <w:r w:rsidR="003A3350">
        <w:rPr>
          <w:rFonts w:ascii="Cambria" w:hAnsi="Cambria" w:cs="Arial"/>
        </w:rPr>
        <w:t xml:space="preserve">Посредством използване на </w:t>
      </w:r>
      <w:r w:rsidR="003A3350" w:rsidRPr="003231CA">
        <w:rPr>
          <w:rFonts w:ascii="Cambria" w:hAnsi="Cambria"/>
        </w:rPr>
        <w:t>процедури за мониторинг и оценка на качеството</w:t>
      </w:r>
      <w:r w:rsidR="003A3350">
        <w:rPr>
          <w:rFonts w:ascii="Cambria" w:hAnsi="Cambria"/>
        </w:rPr>
        <w:t xml:space="preserve">, провежда регулярен </w:t>
      </w:r>
      <w:r w:rsidR="003A3350" w:rsidRPr="003231CA">
        <w:rPr>
          <w:rFonts w:ascii="Cambria" w:hAnsi="Cambria"/>
        </w:rPr>
        <w:t xml:space="preserve">мониторинг на качеството на ЕДО, </w:t>
      </w:r>
      <w:r w:rsidR="003A3350">
        <w:rPr>
          <w:rFonts w:ascii="Cambria" w:hAnsi="Cambria"/>
        </w:rPr>
        <w:t xml:space="preserve">като съдейства на </w:t>
      </w:r>
      <w:r w:rsidR="003A3350">
        <w:rPr>
          <w:rFonts w:ascii="Cambria" w:hAnsi="Cambria" w:cs="Arial"/>
        </w:rPr>
        <w:t xml:space="preserve">звено „Методическо осигуряване“ за </w:t>
      </w:r>
      <w:r w:rsidR="003A3350" w:rsidRPr="003231CA">
        <w:rPr>
          <w:rFonts w:ascii="Cambria" w:hAnsi="Cambria"/>
        </w:rPr>
        <w:t>анал</w:t>
      </w:r>
      <w:r w:rsidR="003A3350">
        <w:rPr>
          <w:rFonts w:ascii="Cambria" w:hAnsi="Cambria"/>
        </w:rPr>
        <w:t>изирането на резултатите от мониторинга</w:t>
      </w:r>
      <w:r w:rsidR="003A3350" w:rsidRPr="003231CA">
        <w:rPr>
          <w:rFonts w:ascii="Cambria" w:hAnsi="Cambria"/>
        </w:rPr>
        <w:t>.</w:t>
      </w:r>
    </w:p>
    <w:p w:rsidR="003A3350" w:rsidRDefault="003A3350" w:rsidP="007F4C84">
      <w:pPr>
        <w:jc w:val="both"/>
        <w:rPr>
          <w:rFonts w:ascii="Cambria" w:hAnsi="Cambria" w:cs="Arial"/>
        </w:rPr>
      </w:pPr>
    </w:p>
    <w:p w:rsidR="003A3350" w:rsidRDefault="003A3350" w:rsidP="007F4C84">
      <w:pPr>
        <w:jc w:val="both"/>
        <w:rPr>
          <w:rFonts w:ascii="Cambria" w:hAnsi="Cambria" w:cs="Arial"/>
        </w:rPr>
      </w:pPr>
    </w:p>
    <w:p w:rsidR="007F4C84" w:rsidRPr="00193A7F" w:rsidRDefault="007F4C84" w:rsidP="007F4C84">
      <w:pPr>
        <w:jc w:val="both"/>
        <w:rPr>
          <w:rFonts w:ascii="Cambria" w:hAnsi="Cambria" w:cs="Arial"/>
          <w:i/>
        </w:rPr>
      </w:pPr>
      <w:r w:rsidRPr="00193A7F">
        <w:rPr>
          <w:b/>
          <w:bCs/>
          <w:i/>
        </w:rPr>
        <w:t xml:space="preserve">3. </w:t>
      </w:r>
      <w:r w:rsidRPr="00193A7F">
        <w:rPr>
          <w:rFonts w:ascii="Cambria" w:hAnsi="Cambria" w:cs="Arial"/>
          <w:i/>
        </w:rPr>
        <w:t>Функционална характеристика на член на звено „Технологично осигуряване на системите“</w:t>
      </w:r>
    </w:p>
    <w:p w:rsidR="007F4C84" w:rsidRDefault="007F4C84" w:rsidP="007F4C84">
      <w:pPr>
        <w:pStyle w:val="BodyText2"/>
        <w:numPr>
          <w:ilvl w:val="0"/>
          <w:numId w:val="18"/>
        </w:numPr>
        <w:spacing w:before="0" w:line="240" w:lineRule="auto"/>
        <w:ind w:left="357" w:right="255" w:hanging="357"/>
      </w:pPr>
      <w:r>
        <w:t xml:space="preserve">Текущо администриране при експлоатацията на административните информационни системи </w:t>
      </w:r>
      <w:r>
        <w:rPr>
          <w:lang w:eastAsia="ja-JP"/>
        </w:rPr>
        <w:t>на ФМИ за дистанционно обучение</w:t>
      </w:r>
      <w:r w:rsidR="00995830">
        <w:rPr>
          <w:lang w:eastAsia="ja-JP"/>
        </w:rPr>
        <w:t xml:space="preserve"> </w:t>
      </w:r>
      <w:r w:rsidR="00995830" w:rsidRPr="003231CA">
        <w:rPr>
          <w:rFonts w:ascii="Cambria" w:hAnsi="Cambria"/>
        </w:rPr>
        <w:t>(Мудъл, СУСИ, цифрова библиотека и др</w:t>
      </w:r>
      <w:r>
        <w:t>.</w:t>
      </w:r>
      <w:r w:rsidR="00995830">
        <w:t>)</w:t>
      </w:r>
    </w:p>
    <w:p w:rsidR="007F4C84" w:rsidRDefault="007F4C84" w:rsidP="007F4C84">
      <w:pPr>
        <w:numPr>
          <w:ilvl w:val="0"/>
          <w:numId w:val="18"/>
        </w:numPr>
        <w:tabs>
          <w:tab w:val="left" w:pos="540"/>
        </w:tabs>
        <w:ind w:left="357" w:right="255" w:hanging="357"/>
        <w:jc w:val="both"/>
      </w:pPr>
      <w:r>
        <w:t xml:space="preserve">Поддържане на актуални </w:t>
      </w:r>
      <w:r w:rsidR="00FF1356">
        <w:t>архиви с експлоатационни данни от системите</w:t>
      </w:r>
      <w:r>
        <w:t>.</w:t>
      </w:r>
    </w:p>
    <w:p w:rsidR="00995830" w:rsidRPr="00995830" w:rsidRDefault="00995830" w:rsidP="007F4C84">
      <w:pPr>
        <w:numPr>
          <w:ilvl w:val="0"/>
          <w:numId w:val="18"/>
        </w:numPr>
        <w:tabs>
          <w:tab w:val="left" w:pos="540"/>
        </w:tabs>
        <w:ind w:left="357" w:right="255" w:hanging="357"/>
        <w:jc w:val="both"/>
      </w:pPr>
      <w:r>
        <w:rPr>
          <w:rFonts w:ascii="Cambria" w:hAnsi="Cambria"/>
        </w:rPr>
        <w:t xml:space="preserve">Системно интегриране, мигриране към по-високи версии и, </w:t>
      </w:r>
      <w:r w:rsidR="00FF1356" w:rsidRPr="003231CA">
        <w:rPr>
          <w:rFonts w:ascii="Cambria" w:hAnsi="Cambria"/>
        </w:rPr>
        <w:t>при необходимост</w:t>
      </w:r>
      <w:r>
        <w:rPr>
          <w:rFonts w:ascii="Cambria" w:hAnsi="Cambria"/>
        </w:rPr>
        <w:t>, в</w:t>
      </w:r>
      <w:r w:rsidRPr="003231CA">
        <w:rPr>
          <w:rFonts w:ascii="Cambria" w:hAnsi="Cambria"/>
        </w:rPr>
        <w:t>ъзстановяване</w:t>
      </w:r>
      <w:r w:rsidR="00FF1356" w:rsidRPr="003231CA">
        <w:rPr>
          <w:rFonts w:ascii="Cambria" w:hAnsi="Cambria"/>
        </w:rPr>
        <w:t xml:space="preserve"> на системите</w:t>
      </w:r>
      <w:r w:rsidRPr="00995830">
        <w:rPr>
          <w:rFonts w:ascii="Cambria" w:hAnsi="Cambria"/>
        </w:rPr>
        <w:t xml:space="preserve"> </w:t>
      </w:r>
      <w:r>
        <w:rPr>
          <w:lang w:eastAsia="ja-JP"/>
        </w:rPr>
        <w:t xml:space="preserve">за дистанционно обучение на база на поддържаните </w:t>
      </w:r>
      <w:r w:rsidRPr="003231CA">
        <w:rPr>
          <w:rFonts w:ascii="Cambria" w:hAnsi="Cambria"/>
        </w:rPr>
        <w:t>архиви</w:t>
      </w:r>
      <w:r>
        <w:rPr>
          <w:rFonts w:ascii="Cambria" w:hAnsi="Cambria"/>
        </w:rPr>
        <w:t>.</w:t>
      </w:r>
    </w:p>
    <w:p w:rsidR="00995830" w:rsidRDefault="00995830" w:rsidP="007F4C84">
      <w:pPr>
        <w:numPr>
          <w:ilvl w:val="0"/>
          <w:numId w:val="18"/>
        </w:numPr>
        <w:tabs>
          <w:tab w:val="left" w:pos="540"/>
        </w:tabs>
        <w:ind w:left="357" w:right="255" w:hanging="357"/>
        <w:jc w:val="both"/>
      </w:pPr>
      <w:r>
        <w:rPr>
          <w:rFonts w:ascii="Cambria" w:hAnsi="Cambria"/>
        </w:rPr>
        <w:t>П</w:t>
      </w:r>
      <w:r w:rsidR="00FF1356" w:rsidRPr="003231CA">
        <w:rPr>
          <w:rFonts w:ascii="Cambria" w:hAnsi="Cambria"/>
        </w:rPr>
        <w:t>ланира</w:t>
      </w:r>
      <w:r>
        <w:rPr>
          <w:rFonts w:ascii="Cambria" w:hAnsi="Cambria"/>
        </w:rPr>
        <w:t>не на развитието и усъвършенстването</w:t>
      </w:r>
      <w:r w:rsidR="00FF1356" w:rsidRPr="003231CA">
        <w:rPr>
          <w:rFonts w:ascii="Cambria" w:hAnsi="Cambria"/>
        </w:rPr>
        <w:t xml:space="preserve"> на </w:t>
      </w:r>
      <w:r w:rsidRPr="003231CA">
        <w:rPr>
          <w:rFonts w:ascii="Cambria" w:hAnsi="Cambria"/>
        </w:rPr>
        <w:t>системите</w:t>
      </w:r>
      <w:r>
        <w:rPr>
          <w:lang w:eastAsia="ja-JP"/>
        </w:rPr>
        <w:t xml:space="preserve">, </w:t>
      </w:r>
      <w:r>
        <w:rPr>
          <w:rFonts w:ascii="Cambria" w:hAnsi="Cambria"/>
        </w:rPr>
        <w:t>с цел</w:t>
      </w:r>
      <w:r w:rsidRPr="003231CA">
        <w:rPr>
          <w:rFonts w:ascii="Cambria" w:hAnsi="Cambria"/>
        </w:rPr>
        <w:t xml:space="preserve"> качествено и ефективно прилагане на </w:t>
      </w:r>
      <w:r>
        <w:rPr>
          <w:rFonts w:ascii="Cambria" w:hAnsi="Cambria"/>
        </w:rPr>
        <w:t xml:space="preserve">съвременни </w:t>
      </w:r>
      <w:r w:rsidRPr="003231CA">
        <w:rPr>
          <w:rFonts w:ascii="Cambria" w:hAnsi="Cambria"/>
        </w:rPr>
        <w:t>електронни форми на дистанционно обучение</w:t>
      </w:r>
      <w:r>
        <w:rPr>
          <w:lang w:eastAsia="ja-JP"/>
        </w:rPr>
        <w:t>.</w:t>
      </w:r>
    </w:p>
    <w:p w:rsidR="00995830" w:rsidRPr="00EC57CD" w:rsidRDefault="00995830" w:rsidP="007F4C84">
      <w:pPr>
        <w:numPr>
          <w:ilvl w:val="0"/>
          <w:numId w:val="18"/>
        </w:numPr>
        <w:tabs>
          <w:tab w:val="left" w:pos="540"/>
        </w:tabs>
        <w:ind w:left="357" w:right="255" w:hanging="357"/>
        <w:jc w:val="both"/>
        <w:rPr>
          <w:rFonts w:ascii="Cambria" w:hAnsi="Cambria"/>
        </w:rPr>
      </w:pPr>
      <w:r>
        <w:rPr>
          <w:rFonts w:ascii="Cambria" w:hAnsi="Cambria"/>
        </w:rPr>
        <w:t>Усъвършенстване</w:t>
      </w:r>
      <w:r w:rsidRPr="003231CA">
        <w:rPr>
          <w:rFonts w:ascii="Cambria" w:hAnsi="Cambria"/>
        </w:rPr>
        <w:t xml:space="preserve"> на системите</w:t>
      </w:r>
      <w:r w:rsidRPr="00995830">
        <w:rPr>
          <w:rFonts w:ascii="Cambria" w:hAnsi="Cambria"/>
        </w:rPr>
        <w:t xml:space="preserve"> </w:t>
      </w:r>
      <w:r>
        <w:rPr>
          <w:lang w:eastAsia="ja-JP"/>
        </w:rPr>
        <w:t xml:space="preserve">за дистанционно обучение чрез </w:t>
      </w:r>
      <w:r w:rsidRPr="003231CA">
        <w:rPr>
          <w:rFonts w:ascii="Cambria" w:hAnsi="Cambria"/>
        </w:rPr>
        <w:t>добавя</w:t>
      </w:r>
      <w:r>
        <w:rPr>
          <w:rFonts w:ascii="Cambria" w:hAnsi="Cambria"/>
        </w:rPr>
        <w:t>не на</w:t>
      </w:r>
      <w:r w:rsidRPr="003231CA">
        <w:rPr>
          <w:rFonts w:ascii="Cambria" w:hAnsi="Cambria"/>
        </w:rPr>
        <w:t xml:space="preserve"> нови функционалности</w:t>
      </w:r>
      <w:r>
        <w:rPr>
          <w:rFonts w:ascii="Cambria" w:hAnsi="Cambria"/>
        </w:rPr>
        <w:t xml:space="preserve"> (като </w:t>
      </w:r>
      <w:r w:rsidRPr="003231CA">
        <w:rPr>
          <w:rFonts w:ascii="Cambria" w:hAnsi="Cambria"/>
        </w:rPr>
        <w:t>уебинари, системи за антиплагиатство, системи за осигуряване на онлайн поддръжка, системи за създаване на мултимедийни материали и</w:t>
      </w:r>
      <w:r>
        <w:rPr>
          <w:rFonts w:ascii="Cambria" w:hAnsi="Cambria"/>
        </w:rPr>
        <w:t xml:space="preserve"> др.)</w:t>
      </w:r>
      <w:r w:rsidR="00EC57CD">
        <w:rPr>
          <w:rFonts w:ascii="Cambria" w:hAnsi="Cambria"/>
        </w:rPr>
        <w:t xml:space="preserve">, подпомогнато от </w:t>
      </w:r>
      <w:r w:rsidR="00EC57CD" w:rsidRPr="00EC57CD">
        <w:rPr>
          <w:rFonts w:ascii="Cambria" w:hAnsi="Cambria"/>
        </w:rPr>
        <w:t>звено „Методическо осигуряване“</w:t>
      </w:r>
      <w:r>
        <w:rPr>
          <w:rFonts w:ascii="Cambria" w:hAnsi="Cambria"/>
        </w:rPr>
        <w:t>.</w:t>
      </w:r>
    </w:p>
    <w:p w:rsidR="007F4C84" w:rsidRDefault="007F4C84" w:rsidP="007F4C84">
      <w:pPr>
        <w:numPr>
          <w:ilvl w:val="0"/>
          <w:numId w:val="18"/>
        </w:numPr>
        <w:tabs>
          <w:tab w:val="left" w:pos="900"/>
          <w:tab w:val="left" w:pos="1620"/>
        </w:tabs>
        <w:ind w:left="357" w:right="255" w:hanging="357"/>
        <w:jc w:val="both"/>
      </w:pPr>
      <w:r>
        <w:t>Поддържане на програмно-техническите средства за работа на административните ситеми.</w:t>
      </w:r>
    </w:p>
    <w:p w:rsidR="007F4C84" w:rsidRDefault="007F4C84" w:rsidP="007F4C84">
      <w:pPr>
        <w:numPr>
          <w:ilvl w:val="0"/>
          <w:numId w:val="18"/>
        </w:numPr>
        <w:tabs>
          <w:tab w:val="left" w:pos="900"/>
          <w:tab w:val="left" w:pos="1620"/>
        </w:tabs>
        <w:ind w:left="357" w:right="255" w:hanging="357"/>
        <w:jc w:val="both"/>
      </w:pPr>
      <w:r>
        <w:t>Извеждане на справки за потребителите на административни информационни системи.</w:t>
      </w:r>
    </w:p>
    <w:p w:rsidR="00477781" w:rsidRDefault="00477781" w:rsidP="007F4C84">
      <w:pPr>
        <w:numPr>
          <w:ilvl w:val="0"/>
          <w:numId w:val="18"/>
        </w:numPr>
        <w:tabs>
          <w:tab w:val="left" w:pos="900"/>
          <w:tab w:val="left" w:pos="1620"/>
        </w:tabs>
        <w:ind w:left="357" w:right="255" w:hanging="357"/>
        <w:jc w:val="both"/>
      </w:pPr>
      <w:r>
        <w:rPr>
          <w:rFonts w:ascii="Cambria" w:hAnsi="Cambria"/>
        </w:rPr>
        <w:t>Отчитане на дейността си пред ръководителя на УМЦЕДО.</w:t>
      </w:r>
    </w:p>
    <w:p w:rsidR="007F4C84" w:rsidRDefault="007F4C84" w:rsidP="007F4C84">
      <w:pPr>
        <w:jc w:val="both"/>
        <w:rPr>
          <w:rFonts w:ascii="Cambria" w:hAnsi="Cambria" w:cs="Arial"/>
        </w:rPr>
      </w:pPr>
    </w:p>
    <w:p w:rsidR="00193A7F" w:rsidRDefault="00193A7F" w:rsidP="007F4C84">
      <w:pPr>
        <w:jc w:val="both"/>
        <w:rPr>
          <w:rFonts w:ascii="Cambria" w:hAnsi="Cambria" w:cs="Arial"/>
        </w:rPr>
      </w:pPr>
    </w:p>
    <w:p w:rsidR="007F4C84" w:rsidRPr="00193A7F" w:rsidRDefault="007F4C84" w:rsidP="007F4C84">
      <w:pPr>
        <w:jc w:val="both"/>
        <w:rPr>
          <w:rFonts w:ascii="Cambria" w:hAnsi="Cambria" w:cs="Arial"/>
          <w:i/>
        </w:rPr>
      </w:pPr>
      <w:r w:rsidRPr="00193A7F">
        <w:rPr>
          <w:b/>
          <w:bCs/>
          <w:i/>
        </w:rPr>
        <w:t xml:space="preserve">4. </w:t>
      </w:r>
      <w:r w:rsidRPr="00193A7F">
        <w:rPr>
          <w:rFonts w:ascii="Cambria" w:hAnsi="Cambria" w:cs="Arial"/>
          <w:i/>
        </w:rPr>
        <w:t>Функционална характеристика на член на звено „Текущо подпомагане</w:t>
      </w:r>
      <w:r w:rsidR="00545F8C" w:rsidRPr="00193A7F">
        <w:rPr>
          <w:rFonts w:ascii="Cambria" w:hAnsi="Cambria" w:cs="Arial"/>
          <w:i/>
        </w:rPr>
        <w:t xml:space="preserve"> (на преподаватели и студенти при провеждане на ЕДО)“</w:t>
      </w:r>
    </w:p>
    <w:p w:rsidR="007F4C84" w:rsidRDefault="007F4C84" w:rsidP="007F4C84">
      <w:pPr>
        <w:jc w:val="both"/>
        <w:rPr>
          <w:rFonts w:ascii="Cambria" w:hAnsi="Cambria" w:cs="Arial"/>
        </w:rPr>
      </w:pPr>
      <w:r>
        <w:rPr>
          <w:rFonts w:ascii="Cambria" w:hAnsi="Cambria" w:cs="Arial"/>
        </w:rPr>
        <w:t xml:space="preserve">1. </w:t>
      </w:r>
      <w:r w:rsidR="00545F8C">
        <w:rPr>
          <w:rFonts w:ascii="Cambria" w:hAnsi="Cambria" w:cs="Arial"/>
        </w:rPr>
        <w:t xml:space="preserve">Провежда регулярни </w:t>
      </w:r>
      <w:r w:rsidR="00545F8C" w:rsidRPr="003231CA">
        <w:rPr>
          <w:rFonts w:ascii="Cambria" w:hAnsi="Cambria"/>
        </w:rPr>
        <w:t xml:space="preserve">консултации </w:t>
      </w:r>
      <w:r w:rsidR="00545F8C">
        <w:rPr>
          <w:rFonts w:ascii="Cambria" w:hAnsi="Cambria"/>
        </w:rPr>
        <w:t>(в опредено време) с преподаватели и студенти</w:t>
      </w:r>
      <w:r w:rsidR="00545F8C" w:rsidRPr="003231CA">
        <w:rPr>
          <w:rFonts w:ascii="Cambria" w:hAnsi="Cambria"/>
        </w:rPr>
        <w:t xml:space="preserve"> </w:t>
      </w:r>
      <w:r w:rsidR="00545F8C">
        <w:rPr>
          <w:rFonts w:ascii="Cambria" w:hAnsi="Cambria"/>
        </w:rPr>
        <w:t xml:space="preserve">по въпроси </w:t>
      </w:r>
      <w:r w:rsidR="00545F8C" w:rsidRPr="003231CA">
        <w:rPr>
          <w:rFonts w:ascii="Cambria" w:hAnsi="Cambria"/>
        </w:rPr>
        <w:t xml:space="preserve">за </w:t>
      </w:r>
      <w:r w:rsidR="00545F8C">
        <w:rPr>
          <w:rFonts w:ascii="Cambria" w:hAnsi="Cambria"/>
        </w:rPr>
        <w:t xml:space="preserve">осъществяване на </w:t>
      </w:r>
      <w:r w:rsidR="00545F8C" w:rsidRPr="003231CA">
        <w:rPr>
          <w:rFonts w:ascii="Cambria" w:hAnsi="Cambria"/>
        </w:rPr>
        <w:t>ЕДО</w:t>
      </w:r>
      <w:r w:rsidR="00545F8C">
        <w:rPr>
          <w:rFonts w:ascii="Cambria" w:hAnsi="Cambria"/>
        </w:rPr>
        <w:t>, използвайки различни комуникационни канали (</w:t>
      </w:r>
      <w:r w:rsidR="00EF32B0">
        <w:rPr>
          <w:rFonts w:ascii="Cambria" w:hAnsi="Cambria"/>
        </w:rPr>
        <w:t>присъствено</w:t>
      </w:r>
      <w:r w:rsidR="00545F8C">
        <w:rPr>
          <w:rFonts w:ascii="Cambria" w:hAnsi="Cambria"/>
        </w:rPr>
        <w:t xml:space="preserve">, по телефон, емайл, Скайп - </w:t>
      </w:r>
      <w:r w:rsidR="00545F8C" w:rsidRPr="003231CA">
        <w:rPr>
          <w:rFonts w:ascii="Cambria" w:hAnsi="Cambria"/>
        </w:rPr>
        <w:t xml:space="preserve">аудио и видео конференции, </w:t>
      </w:r>
      <w:r w:rsidR="00545F8C">
        <w:rPr>
          <w:rFonts w:ascii="Cambria" w:hAnsi="Cambria"/>
        </w:rPr>
        <w:t xml:space="preserve">и чрез </w:t>
      </w:r>
      <w:r w:rsidR="00545F8C" w:rsidRPr="003231CA">
        <w:rPr>
          <w:rFonts w:ascii="Cambria" w:hAnsi="Cambria"/>
        </w:rPr>
        <w:t>използване на рубрики с често задавани въпроси</w:t>
      </w:r>
      <w:r w:rsidR="00EF32B0">
        <w:rPr>
          <w:rFonts w:ascii="Cambria" w:hAnsi="Cambria"/>
        </w:rPr>
        <w:t>);</w:t>
      </w:r>
    </w:p>
    <w:p w:rsidR="00EF32B0" w:rsidRDefault="007F4C84" w:rsidP="007F4C84">
      <w:pPr>
        <w:jc w:val="both"/>
        <w:rPr>
          <w:rFonts w:ascii="Cambria" w:hAnsi="Cambria" w:cs="Arial"/>
        </w:rPr>
      </w:pPr>
      <w:r>
        <w:rPr>
          <w:rFonts w:ascii="Cambria" w:hAnsi="Cambria" w:cs="Arial"/>
        </w:rPr>
        <w:t xml:space="preserve">2. </w:t>
      </w:r>
      <w:r w:rsidR="00545F8C">
        <w:rPr>
          <w:rFonts w:ascii="Cambria" w:hAnsi="Cambria" w:cs="Arial"/>
        </w:rPr>
        <w:t xml:space="preserve">Подпомага </w:t>
      </w:r>
      <w:r w:rsidR="00EF32B0">
        <w:rPr>
          <w:rFonts w:ascii="Cambria" w:hAnsi="Cambria" w:cs="Arial"/>
        </w:rPr>
        <w:t>и консултира преподавателите относно:</w:t>
      </w:r>
    </w:p>
    <w:p w:rsidR="00EF32B0" w:rsidRPr="00EF32B0" w:rsidRDefault="00EF32B0" w:rsidP="00EF32B0">
      <w:pPr>
        <w:pStyle w:val="ListParagraph"/>
        <w:numPr>
          <w:ilvl w:val="0"/>
          <w:numId w:val="21"/>
        </w:numPr>
        <w:jc w:val="both"/>
        <w:rPr>
          <w:rFonts w:ascii="Cambria" w:hAnsi="Cambria"/>
        </w:rPr>
      </w:pPr>
      <w:r w:rsidRPr="00EF32B0">
        <w:rPr>
          <w:rFonts w:ascii="Cambria" w:hAnsi="Cambria"/>
        </w:rPr>
        <w:t>редизайн на курсове с цел преподаването им по смесен или дистанционен начин;</w:t>
      </w:r>
    </w:p>
    <w:p w:rsidR="007F4C84" w:rsidRPr="00EF32B0" w:rsidRDefault="00EF32B0" w:rsidP="00EF32B0">
      <w:pPr>
        <w:pStyle w:val="ListParagraph"/>
        <w:numPr>
          <w:ilvl w:val="0"/>
          <w:numId w:val="21"/>
        </w:numPr>
        <w:jc w:val="both"/>
        <w:rPr>
          <w:rFonts w:ascii="Cambria" w:hAnsi="Cambria"/>
        </w:rPr>
      </w:pPr>
      <w:r w:rsidRPr="00EF32B0">
        <w:rPr>
          <w:rFonts w:ascii="Cambria" w:hAnsi="Cambria"/>
        </w:rPr>
        <w:t>създаване</w:t>
      </w:r>
      <w:r w:rsidR="00545F8C" w:rsidRPr="00EF32B0">
        <w:rPr>
          <w:rFonts w:ascii="Cambria" w:hAnsi="Cambria"/>
        </w:rPr>
        <w:t xml:space="preserve"> на мултимедийни материали за ЕДО;</w:t>
      </w:r>
    </w:p>
    <w:p w:rsidR="00EF32B0" w:rsidRPr="00EF32B0" w:rsidRDefault="00EF32B0" w:rsidP="00EF32B0">
      <w:pPr>
        <w:pStyle w:val="ListParagraph"/>
        <w:numPr>
          <w:ilvl w:val="0"/>
          <w:numId w:val="21"/>
        </w:numPr>
        <w:jc w:val="both"/>
        <w:rPr>
          <w:rFonts w:ascii="Cambria" w:hAnsi="Cambria"/>
        </w:rPr>
      </w:pPr>
      <w:r w:rsidRPr="00EF32B0">
        <w:rPr>
          <w:rFonts w:ascii="Cambria" w:hAnsi="Cambria"/>
        </w:rPr>
        <w:t>процеса на провеждането ЕДО</w:t>
      </w:r>
    </w:p>
    <w:p w:rsidR="00477781" w:rsidRDefault="007F4C84" w:rsidP="00477781">
      <w:pPr>
        <w:jc w:val="both"/>
        <w:rPr>
          <w:rFonts w:ascii="Cambria" w:hAnsi="Cambria"/>
        </w:rPr>
      </w:pPr>
      <w:r>
        <w:rPr>
          <w:rFonts w:ascii="Cambria" w:hAnsi="Cambria" w:cs="Arial"/>
        </w:rPr>
        <w:t xml:space="preserve">3. </w:t>
      </w:r>
      <w:r w:rsidR="00EF32B0" w:rsidRPr="003231CA">
        <w:rPr>
          <w:rFonts w:ascii="Cambria" w:hAnsi="Cambria"/>
        </w:rPr>
        <w:t>Създава</w:t>
      </w:r>
      <w:r w:rsidR="00477781">
        <w:rPr>
          <w:rFonts w:ascii="Cambria" w:hAnsi="Cambria"/>
        </w:rPr>
        <w:t>,</w:t>
      </w:r>
      <w:r w:rsidR="00EF32B0" w:rsidRPr="003231CA">
        <w:rPr>
          <w:rFonts w:ascii="Cambria" w:hAnsi="Cambria"/>
        </w:rPr>
        <w:t xml:space="preserve"> актуализира</w:t>
      </w:r>
      <w:r w:rsidR="00477781">
        <w:rPr>
          <w:rFonts w:ascii="Cambria" w:hAnsi="Cambria"/>
        </w:rPr>
        <w:t>, публикува и разпространява</w:t>
      </w:r>
      <w:r w:rsidR="00EF32B0" w:rsidRPr="003231CA">
        <w:rPr>
          <w:rFonts w:ascii="Cambria" w:hAnsi="Cambria"/>
        </w:rPr>
        <w:t xml:space="preserve"> помощни и информационни материали за използване на ЕДО</w:t>
      </w:r>
      <w:r w:rsidR="00EF32B0">
        <w:rPr>
          <w:rFonts w:ascii="Cambria" w:hAnsi="Cambria"/>
        </w:rPr>
        <w:t>.</w:t>
      </w:r>
    </w:p>
    <w:p w:rsidR="00477781" w:rsidRDefault="00477781" w:rsidP="00477781">
      <w:pPr>
        <w:jc w:val="both"/>
        <w:rPr>
          <w:rFonts w:ascii="Cambria" w:hAnsi="Cambria"/>
        </w:rPr>
      </w:pPr>
      <w:r>
        <w:rPr>
          <w:rFonts w:ascii="Cambria" w:hAnsi="Cambria"/>
        </w:rPr>
        <w:t xml:space="preserve">4. </w:t>
      </w:r>
      <w:r w:rsidRPr="00477781">
        <w:rPr>
          <w:rFonts w:ascii="Cambria" w:hAnsi="Cambria"/>
        </w:rPr>
        <w:t>Следи и проучва потребителския интерес с оглед на бъдещо предлагане на информационни системи и ресурси за ЕДО.</w:t>
      </w:r>
    </w:p>
    <w:p w:rsidR="00477781" w:rsidRPr="00477781" w:rsidRDefault="00477781" w:rsidP="00477781">
      <w:pPr>
        <w:jc w:val="both"/>
        <w:rPr>
          <w:rFonts w:ascii="Cambria" w:hAnsi="Cambria"/>
        </w:rPr>
      </w:pPr>
      <w:r>
        <w:rPr>
          <w:rFonts w:ascii="Cambria" w:hAnsi="Cambria"/>
        </w:rPr>
        <w:t>5. Отчита дейността си пред ръководителя на УМЦЕДО.</w:t>
      </w:r>
    </w:p>
    <w:p w:rsidR="00EF32B0" w:rsidRDefault="00EF32B0" w:rsidP="007F4C84">
      <w:pPr>
        <w:jc w:val="both"/>
        <w:rPr>
          <w:rFonts w:ascii="Cambria" w:hAnsi="Cambria"/>
        </w:rPr>
      </w:pPr>
    </w:p>
    <w:p w:rsidR="00EF32B0" w:rsidRDefault="00EF32B0" w:rsidP="007F4C84">
      <w:pPr>
        <w:jc w:val="both"/>
        <w:rPr>
          <w:rFonts w:ascii="Cambria" w:hAnsi="Cambria" w:cs="Arial"/>
        </w:rPr>
      </w:pPr>
    </w:p>
    <w:bookmarkEnd w:id="0"/>
    <w:p w:rsidR="00B161E2" w:rsidRPr="003231CA" w:rsidRDefault="00B161E2" w:rsidP="00104899">
      <w:pPr>
        <w:spacing w:before="240"/>
        <w:ind w:left="1080"/>
        <w:rPr>
          <w:rFonts w:ascii="Cambria" w:hAnsi="Cambria" w:cs="Arial"/>
        </w:rPr>
      </w:pPr>
    </w:p>
    <w:sectPr w:rsidR="00B161E2" w:rsidRPr="003231CA" w:rsidSect="0079151A">
      <w:footerReference w:type="default" r:id="rId7"/>
      <w:pgSz w:w="11906" w:h="16838"/>
      <w:pgMar w:top="1418" w:right="113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44A5" w:rsidRDefault="009D44A5" w:rsidP="00104899">
      <w:r>
        <w:separator/>
      </w:r>
    </w:p>
  </w:endnote>
  <w:endnote w:type="continuationSeparator" w:id="0">
    <w:p w:rsidR="009D44A5" w:rsidRDefault="009D44A5" w:rsidP="001048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60797"/>
      <w:docPartObj>
        <w:docPartGallery w:val="Page Numbers (Bottom of Page)"/>
        <w:docPartUnique/>
      </w:docPartObj>
    </w:sdtPr>
    <w:sdtEndPr/>
    <w:sdtContent>
      <w:p w:rsidR="0079151A" w:rsidRDefault="00DE260E">
        <w:pPr>
          <w:pStyle w:val="Footer"/>
          <w:jc w:val="right"/>
        </w:pPr>
        <w:r>
          <w:fldChar w:fldCharType="begin"/>
        </w:r>
        <w:r w:rsidR="008B7722">
          <w:instrText xml:space="preserve"> PAGE   \* MERGEFORMAT </w:instrText>
        </w:r>
        <w:r>
          <w:fldChar w:fldCharType="separate"/>
        </w:r>
        <w:r w:rsidR="00CD12A8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B161E2" w:rsidRDefault="00B161E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44A5" w:rsidRDefault="009D44A5" w:rsidP="00104899">
      <w:r>
        <w:separator/>
      </w:r>
    </w:p>
  </w:footnote>
  <w:footnote w:type="continuationSeparator" w:id="0">
    <w:p w:rsidR="009D44A5" w:rsidRDefault="009D44A5" w:rsidP="001048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105A4D"/>
    <w:multiLevelType w:val="hybridMultilevel"/>
    <w:tmpl w:val="31B08E08"/>
    <w:lvl w:ilvl="0" w:tplc="EE2A777C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cs="Times New Roman" w:hint="default"/>
      </w:rPr>
    </w:lvl>
    <w:lvl w:ilvl="1" w:tplc="09BE294C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393602D"/>
    <w:multiLevelType w:val="hybridMultilevel"/>
    <w:tmpl w:val="3EC43F42"/>
    <w:lvl w:ilvl="0" w:tplc="C15C8B36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B529D6"/>
    <w:multiLevelType w:val="hybridMultilevel"/>
    <w:tmpl w:val="74321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576982"/>
    <w:multiLevelType w:val="hybridMultilevel"/>
    <w:tmpl w:val="BA8E7DA8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9115A1B"/>
    <w:multiLevelType w:val="hybridMultilevel"/>
    <w:tmpl w:val="3B1C18B4"/>
    <w:lvl w:ilvl="0" w:tplc="C15C8B36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D406E8"/>
    <w:multiLevelType w:val="hybridMultilevel"/>
    <w:tmpl w:val="1EECBF90"/>
    <w:lvl w:ilvl="0" w:tplc="09BE294C">
      <w:start w:val="1"/>
      <w:numFmt w:val="decimal"/>
      <w:lvlText w:val="(%1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CB0A8D"/>
    <w:multiLevelType w:val="hybridMultilevel"/>
    <w:tmpl w:val="C8143094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3C71B57"/>
    <w:multiLevelType w:val="hybridMultilevel"/>
    <w:tmpl w:val="95485340"/>
    <w:lvl w:ilvl="0" w:tplc="CA908FF0">
      <w:start w:val="1"/>
      <w:numFmt w:val="decimal"/>
      <w:lvlText w:val="%1."/>
      <w:lvlJc w:val="left"/>
      <w:pPr>
        <w:ind w:left="3096" w:hanging="720"/>
      </w:pPr>
      <w:rPr>
        <w:rFonts w:cs="Times New Roman"/>
      </w:rPr>
    </w:lvl>
    <w:lvl w:ilvl="1" w:tplc="04020019">
      <w:start w:val="1"/>
      <w:numFmt w:val="decimal"/>
      <w:lvlText w:val="%2."/>
      <w:lvlJc w:val="left"/>
      <w:pPr>
        <w:tabs>
          <w:tab w:val="num" w:pos="3096"/>
        </w:tabs>
        <w:ind w:left="3096" w:hanging="360"/>
      </w:pPr>
      <w:rPr>
        <w:rFonts w:cs="Times New Roman"/>
      </w:rPr>
    </w:lvl>
    <w:lvl w:ilvl="2" w:tplc="0402001B">
      <w:start w:val="1"/>
      <w:numFmt w:val="decimal"/>
      <w:lvlText w:val="%3."/>
      <w:lvlJc w:val="left"/>
      <w:pPr>
        <w:tabs>
          <w:tab w:val="num" w:pos="3816"/>
        </w:tabs>
        <w:ind w:left="3816" w:hanging="36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4536"/>
        </w:tabs>
        <w:ind w:left="4536" w:hanging="360"/>
      </w:pPr>
      <w:rPr>
        <w:rFonts w:cs="Times New Roman"/>
      </w:rPr>
    </w:lvl>
    <w:lvl w:ilvl="4" w:tplc="04020019">
      <w:start w:val="1"/>
      <w:numFmt w:val="decimal"/>
      <w:lvlText w:val="%5."/>
      <w:lvlJc w:val="left"/>
      <w:pPr>
        <w:tabs>
          <w:tab w:val="num" w:pos="5256"/>
        </w:tabs>
        <w:ind w:left="5256" w:hanging="360"/>
      </w:pPr>
      <w:rPr>
        <w:rFonts w:cs="Times New Roman"/>
      </w:rPr>
    </w:lvl>
    <w:lvl w:ilvl="5" w:tplc="0402001B">
      <w:start w:val="1"/>
      <w:numFmt w:val="decimal"/>
      <w:lvlText w:val="%6."/>
      <w:lvlJc w:val="left"/>
      <w:pPr>
        <w:tabs>
          <w:tab w:val="num" w:pos="5976"/>
        </w:tabs>
        <w:ind w:left="5976" w:hanging="36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6696"/>
        </w:tabs>
        <w:ind w:left="6696" w:hanging="360"/>
      </w:pPr>
      <w:rPr>
        <w:rFonts w:cs="Times New Roman"/>
      </w:rPr>
    </w:lvl>
    <w:lvl w:ilvl="7" w:tplc="04020019">
      <w:start w:val="1"/>
      <w:numFmt w:val="decimal"/>
      <w:lvlText w:val="%8."/>
      <w:lvlJc w:val="left"/>
      <w:pPr>
        <w:tabs>
          <w:tab w:val="num" w:pos="7416"/>
        </w:tabs>
        <w:ind w:left="7416" w:hanging="360"/>
      </w:pPr>
      <w:rPr>
        <w:rFonts w:cs="Times New Roman"/>
      </w:rPr>
    </w:lvl>
    <w:lvl w:ilvl="8" w:tplc="0402001B">
      <w:start w:val="1"/>
      <w:numFmt w:val="decimal"/>
      <w:lvlText w:val="%9."/>
      <w:lvlJc w:val="left"/>
      <w:pPr>
        <w:tabs>
          <w:tab w:val="num" w:pos="8136"/>
        </w:tabs>
        <w:ind w:left="8136" w:hanging="360"/>
      </w:pPr>
      <w:rPr>
        <w:rFonts w:cs="Times New Roman"/>
      </w:rPr>
    </w:lvl>
  </w:abstractNum>
  <w:abstractNum w:abstractNumId="8">
    <w:nsid w:val="340F5FC1"/>
    <w:multiLevelType w:val="singleLevel"/>
    <w:tmpl w:val="040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>
    <w:nsid w:val="3611599A"/>
    <w:multiLevelType w:val="hybridMultilevel"/>
    <w:tmpl w:val="8DDA7F24"/>
    <w:lvl w:ilvl="0" w:tplc="E632AAD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E75069F2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A656F26"/>
    <w:multiLevelType w:val="hybridMultilevel"/>
    <w:tmpl w:val="B0E8326C"/>
    <w:lvl w:ilvl="0" w:tplc="0402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3FAF511C"/>
    <w:multiLevelType w:val="hybridMultilevel"/>
    <w:tmpl w:val="C8143094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474307A3"/>
    <w:multiLevelType w:val="hybridMultilevel"/>
    <w:tmpl w:val="DAA6A4D0"/>
    <w:lvl w:ilvl="0" w:tplc="4E22E1D8">
      <w:start w:val="1"/>
      <w:numFmt w:val="upperRoman"/>
      <w:pStyle w:val="Heading1"/>
      <w:lvlText w:val="%1."/>
      <w:lvlJc w:val="right"/>
      <w:pPr>
        <w:tabs>
          <w:tab w:val="num" w:pos="540"/>
        </w:tabs>
        <w:ind w:left="540" w:hanging="18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60E56ACB"/>
    <w:multiLevelType w:val="hybridMultilevel"/>
    <w:tmpl w:val="7CD43C24"/>
    <w:lvl w:ilvl="0" w:tplc="22E89ACA">
      <w:start w:val="5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670A2D55"/>
    <w:multiLevelType w:val="hybridMultilevel"/>
    <w:tmpl w:val="96F48A32"/>
    <w:lvl w:ilvl="0" w:tplc="0402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6A2441D9"/>
    <w:multiLevelType w:val="hybridMultilevel"/>
    <w:tmpl w:val="DD48A470"/>
    <w:lvl w:ilvl="0" w:tplc="531CCD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AC01CE2"/>
    <w:multiLevelType w:val="hybridMultilevel"/>
    <w:tmpl w:val="834C6ABC"/>
    <w:lvl w:ilvl="0" w:tplc="C15C8B36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F2752DA"/>
    <w:multiLevelType w:val="hybridMultilevel"/>
    <w:tmpl w:val="2DD00CFA"/>
    <w:lvl w:ilvl="0" w:tplc="EE2CA28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3"/>
  </w:num>
  <w:num w:numId="2">
    <w:abstractNumId w:val="6"/>
  </w:num>
  <w:num w:numId="3">
    <w:abstractNumId w:val="11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15"/>
  </w:num>
  <w:num w:numId="19">
    <w:abstractNumId w:val="5"/>
  </w:num>
  <w:num w:numId="20">
    <w:abstractNumId w:val="2"/>
  </w:num>
  <w:num w:numId="21">
    <w:abstractNumId w:val="4"/>
  </w:num>
  <w:num w:numId="22">
    <w:abstractNumId w:val="8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23">
    <w:abstractNumId w:val="16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4DC"/>
    <w:rsid w:val="00015068"/>
    <w:rsid w:val="00030D55"/>
    <w:rsid w:val="0003134E"/>
    <w:rsid w:val="0003214E"/>
    <w:rsid w:val="00090A2B"/>
    <w:rsid w:val="00094153"/>
    <w:rsid w:val="000A5899"/>
    <w:rsid w:val="000B0019"/>
    <w:rsid w:val="000C5300"/>
    <w:rsid w:val="000E4459"/>
    <w:rsid w:val="001047E6"/>
    <w:rsid w:val="00104899"/>
    <w:rsid w:val="00144C25"/>
    <w:rsid w:val="00150ACE"/>
    <w:rsid w:val="00193A7F"/>
    <w:rsid w:val="001D4F81"/>
    <w:rsid w:val="002152C0"/>
    <w:rsid w:val="00215FD3"/>
    <w:rsid w:val="00231B14"/>
    <w:rsid w:val="00275A6C"/>
    <w:rsid w:val="00280972"/>
    <w:rsid w:val="0029281C"/>
    <w:rsid w:val="00292A3E"/>
    <w:rsid w:val="00310DBC"/>
    <w:rsid w:val="00313464"/>
    <w:rsid w:val="00320DC9"/>
    <w:rsid w:val="00321AAE"/>
    <w:rsid w:val="003231CA"/>
    <w:rsid w:val="00331835"/>
    <w:rsid w:val="00340A56"/>
    <w:rsid w:val="0037307E"/>
    <w:rsid w:val="003754F2"/>
    <w:rsid w:val="00387D81"/>
    <w:rsid w:val="00393622"/>
    <w:rsid w:val="003A3350"/>
    <w:rsid w:val="003A48AD"/>
    <w:rsid w:val="003B7F2E"/>
    <w:rsid w:val="003C6CFD"/>
    <w:rsid w:val="003D24F7"/>
    <w:rsid w:val="003D44B3"/>
    <w:rsid w:val="003E2599"/>
    <w:rsid w:val="003F0FD6"/>
    <w:rsid w:val="003F31A8"/>
    <w:rsid w:val="004434DC"/>
    <w:rsid w:val="0044508B"/>
    <w:rsid w:val="00477781"/>
    <w:rsid w:val="00480791"/>
    <w:rsid w:val="004918CF"/>
    <w:rsid w:val="004C16A1"/>
    <w:rsid w:val="004D7F7D"/>
    <w:rsid w:val="004F4A0B"/>
    <w:rsid w:val="004F6192"/>
    <w:rsid w:val="00516B8A"/>
    <w:rsid w:val="00527776"/>
    <w:rsid w:val="005422B6"/>
    <w:rsid w:val="00545F8C"/>
    <w:rsid w:val="00553A03"/>
    <w:rsid w:val="00567192"/>
    <w:rsid w:val="00590987"/>
    <w:rsid w:val="00592DB2"/>
    <w:rsid w:val="005E32E1"/>
    <w:rsid w:val="005E54F2"/>
    <w:rsid w:val="005F4979"/>
    <w:rsid w:val="006251D6"/>
    <w:rsid w:val="00672A32"/>
    <w:rsid w:val="006A3D9D"/>
    <w:rsid w:val="006B1051"/>
    <w:rsid w:val="007228C7"/>
    <w:rsid w:val="00735C2C"/>
    <w:rsid w:val="00752353"/>
    <w:rsid w:val="007646EE"/>
    <w:rsid w:val="0079151A"/>
    <w:rsid w:val="007B2EDB"/>
    <w:rsid w:val="007D5E54"/>
    <w:rsid w:val="007D70CE"/>
    <w:rsid w:val="007D7C69"/>
    <w:rsid w:val="007F4C84"/>
    <w:rsid w:val="00805642"/>
    <w:rsid w:val="00854579"/>
    <w:rsid w:val="00863002"/>
    <w:rsid w:val="008747FD"/>
    <w:rsid w:val="008B1C21"/>
    <w:rsid w:val="008B59ED"/>
    <w:rsid w:val="008B7722"/>
    <w:rsid w:val="008B7D9B"/>
    <w:rsid w:val="008C5F02"/>
    <w:rsid w:val="008E2C25"/>
    <w:rsid w:val="00937756"/>
    <w:rsid w:val="00942C19"/>
    <w:rsid w:val="00995830"/>
    <w:rsid w:val="009970D8"/>
    <w:rsid w:val="009C4226"/>
    <w:rsid w:val="009D111E"/>
    <w:rsid w:val="009D44A5"/>
    <w:rsid w:val="009E2178"/>
    <w:rsid w:val="009E388D"/>
    <w:rsid w:val="009F296D"/>
    <w:rsid w:val="00A02F71"/>
    <w:rsid w:val="00A75372"/>
    <w:rsid w:val="00A97909"/>
    <w:rsid w:val="00AC1987"/>
    <w:rsid w:val="00AC66B3"/>
    <w:rsid w:val="00AD795C"/>
    <w:rsid w:val="00AE15DE"/>
    <w:rsid w:val="00AF4609"/>
    <w:rsid w:val="00B161E2"/>
    <w:rsid w:val="00B20F6F"/>
    <w:rsid w:val="00B44A97"/>
    <w:rsid w:val="00B76D3E"/>
    <w:rsid w:val="00B82298"/>
    <w:rsid w:val="00BC0003"/>
    <w:rsid w:val="00BF73FE"/>
    <w:rsid w:val="00C47F96"/>
    <w:rsid w:val="00C734A8"/>
    <w:rsid w:val="00C801A9"/>
    <w:rsid w:val="00C94CF4"/>
    <w:rsid w:val="00C963BB"/>
    <w:rsid w:val="00CC3DF9"/>
    <w:rsid w:val="00CD12A8"/>
    <w:rsid w:val="00D45042"/>
    <w:rsid w:val="00D50C60"/>
    <w:rsid w:val="00D5479A"/>
    <w:rsid w:val="00D75395"/>
    <w:rsid w:val="00D848C2"/>
    <w:rsid w:val="00DB6E67"/>
    <w:rsid w:val="00DD08F1"/>
    <w:rsid w:val="00DD3FA8"/>
    <w:rsid w:val="00DD6E99"/>
    <w:rsid w:val="00DD7666"/>
    <w:rsid w:val="00DE260E"/>
    <w:rsid w:val="00DE6DA9"/>
    <w:rsid w:val="00E06E06"/>
    <w:rsid w:val="00E26D5B"/>
    <w:rsid w:val="00E45566"/>
    <w:rsid w:val="00E55F60"/>
    <w:rsid w:val="00E8254C"/>
    <w:rsid w:val="00E87A4F"/>
    <w:rsid w:val="00EA1D89"/>
    <w:rsid w:val="00EA715C"/>
    <w:rsid w:val="00EB5A6A"/>
    <w:rsid w:val="00EB672B"/>
    <w:rsid w:val="00EC57CD"/>
    <w:rsid w:val="00ED1A66"/>
    <w:rsid w:val="00ED7838"/>
    <w:rsid w:val="00EF32B0"/>
    <w:rsid w:val="00F01B80"/>
    <w:rsid w:val="00F14097"/>
    <w:rsid w:val="00F231EB"/>
    <w:rsid w:val="00F81462"/>
    <w:rsid w:val="00FA5AA7"/>
    <w:rsid w:val="00FB35E0"/>
    <w:rsid w:val="00FF1356"/>
    <w:rsid w:val="00FF1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2D083DB-7B1A-4472-86B6-5A74AC3B6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4C25"/>
    <w:rPr>
      <w:sz w:val="24"/>
      <w:szCs w:val="24"/>
    </w:rPr>
  </w:style>
  <w:style w:type="paragraph" w:styleId="Heading1">
    <w:name w:val="heading 1"/>
    <w:basedOn w:val="Normal"/>
    <w:next w:val="Normal"/>
    <w:link w:val="1"/>
    <w:uiPriority w:val="99"/>
    <w:qFormat/>
    <w:rsid w:val="00393622"/>
    <w:pPr>
      <w:keepNext/>
      <w:numPr>
        <w:numId w:val="4"/>
      </w:numPr>
      <w:jc w:val="center"/>
      <w:outlineLvl w:val="0"/>
    </w:pPr>
    <w:rPr>
      <w:b/>
      <w:bCs/>
      <w:lang w:eastAsia="en-US"/>
    </w:rPr>
  </w:style>
  <w:style w:type="paragraph" w:styleId="Heading5">
    <w:name w:val="heading 5"/>
    <w:basedOn w:val="Normal"/>
    <w:next w:val="Normal"/>
    <w:link w:val="5"/>
    <w:uiPriority w:val="99"/>
    <w:qFormat/>
    <w:rsid w:val="00104899"/>
    <w:pPr>
      <w:keepNext/>
      <w:keepLines/>
      <w:spacing w:before="200"/>
      <w:outlineLvl w:val="4"/>
    </w:pPr>
    <w:rPr>
      <w:rFonts w:ascii="Cambria" w:hAnsi="Cambria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лавие 1 Знак"/>
    <w:basedOn w:val="DefaultParagraphFont"/>
    <w:link w:val="Heading1"/>
    <w:uiPriority w:val="99"/>
    <w:locked/>
    <w:rsid w:val="00393622"/>
    <w:rPr>
      <w:rFonts w:cs="Times New Roman"/>
      <w:b/>
      <w:bCs/>
      <w:sz w:val="24"/>
      <w:szCs w:val="24"/>
      <w:lang w:eastAsia="en-US"/>
    </w:rPr>
  </w:style>
  <w:style w:type="character" w:customStyle="1" w:styleId="5">
    <w:name w:val="Заглавие 5 Знак"/>
    <w:basedOn w:val="DefaultParagraphFont"/>
    <w:link w:val="Heading5"/>
    <w:uiPriority w:val="99"/>
    <w:semiHidden/>
    <w:locked/>
    <w:rsid w:val="00104899"/>
    <w:rPr>
      <w:rFonts w:ascii="Cambria" w:hAnsi="Cambria" w:cs="Times New Roman"/>
      <w:color w:val="243F60"/>
      <w:sz w:val="24"/>
      <w:szCs w:val="24"/>
    </w:rPr>
  </w:style>
  <w:style w:type="paragraph" w:styleId="ListParagraph">
    <w:name w:val="List Paragraph"/>
    <w:basedOn w:val="Normal"/>
    <w:uiPriority w:val="99"/>
    <w:qFormat/>
    <w:rsid w:val="00321AAE"/>
    <w:pPr>
      <w:ind w:left="720"/>
      <w:contextualSpacing/>
    </w:pPr>
  </w:style>
  <w:style w:type="paragraph" w:styleId="Header">
    <w:name w:val="header"/>
    <w:basedOn w:val="Normal"/>
    <w:link w:val="a"/>
    <w:uiPriority w:val="99"/>
    <w:rsid w:val="00104899"/>
    <w:pPr>
      <w:tabs>
        <w:tab w:val="center" w:pos="4536"/>
        <w:tab w:val="right" w:pos="9072"/>
      </w:tabs>
    </w:pPr>
  </w:style>
  <w:style w:type="character" w:customStyle="1" w:styleId="a">
    <w:name w:val="Горен колонтитул Знак"/>
    <w:basedOn w:val="DefaultParagraphFont"/>
    <w:link w:val="Header"/>
    <w:uiPriority w:val="99"/>
    <w:locked/>
    <w:rsid w:val="00104899"/>
    <w:rPr>
      <w:rFonts w:cs="Times New Roman"/>
      <w:sz w:val="24"/>
      <w:szCs w:val="24"/>
    </w:rPr>
  </w:style>
  <w:style w:type="paragraph" w:styleId="Footer">
    <w:name w:val="footer"/>
    <w:basedOn w:val="Normal"/>
    <w:link w:val="a0"/>
    <w:uiPriority w:val="99"/>
    <w:rsid w:val="00104899"/>
    <w:pPr>
      <w:tabs>
        <w:tab w:val="center" w:pos="4536"/>
        <w:tab w:val="right" w:pos="9072"/>
      </w:tabs>
    </w:pPr>
  </w:style>
  <w:style w:type="character" w:customStyle="1" w:styleId="a0">
    <w:name w:val="Долен колонтитул Знак"/>
    <w:basedOn w:val="DefaultParagraphFont"/>
    <w:link w:val="Footer"/>
    <w:uiPriority w:val="99"/>
    <w:locked/>
    <w:rsid w:val="00104899"/>
    <w:rPr>
      <w:rFonts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rsid w:val="008B59ED"/>
    <w:rPr>
      <w:rFonts w:cs="Times New Roman"/>
      <w:sz w:val="16"/>
      <w:szCs w:val="16"/>
    </w:rPr>
  </w:style>
  <w:style w:type="paragraph" w:styleId="CommentText">
    <w:name w:val="annotation text"/>
    <w:basedOn w:val="Normal"/>
    <w:link w:val="a1"/>
    <w:uiPriority w:val="99"/>
    <w:rsid w:val="008B59ED"/>
    <w:rPr>
      <w:sz w:val="20"/>
      <w:szCs w:val="20"/>
    </w:rPr>
  </w:style>
  <w:style w:type="character" w:customStyle="1" w:styleId="a1">
    <w:name w:val="Текст на коментар Знак"/>
    <w:basedOn w:val="DefaultParagraphFont"/>
    <w:link w:val="CommentText"/>
    <w:uiPriority w:val="99"/>
    <w:locked/>
    <w:rsid w:val="008B59ED"/>
    <w:rPr>
      <w:rFonts w:cs="Times New Roman"/>
    </w:rPr>
  </w:style>
  <w:style w:type="paragraph" w:styleId="CommentSubject">
    <w:name w:val="annotation subject"/>
    <w:basedOn w:val="CommentText"/>
    <w:next w:val="CommentText"/>
    <w:link w:val="a2"/>
    <w:uiPriority w:val="99"/>
    <w:rsid w:val="008B59ED"/>
    <w:rPr>
      <w:b/>
      <w:bCs/>
    </w:rPr>
  </w:style>
  <w:style w:type="character" w:customStyle="1" w:styleId="a2">
    <w:name w:val="Предмет на коментар Знак"/>
    <w:basedOn w:val="a1"/>
    <w:link w:val="CommentSubject"/>
    <w:uiPriority w:val="99"/>
    <w:locked/>
    <w:rsid w:val="008B59ED"/>
    <w:rPr>
      <w:rFonts w:cs="Times New Roman"/>
      <w:b/>
      <w:bCs/>
    </w:rPr>
  </w:style>
  <w:style w:type="paragraph" w:styleId="BalloonText">
    <w:name w:val="Balloon Text"/>
    <w:basedOn w:val="Normal"/>
    <w:link w:val="a3"/>
    <w:uiPriority w:val="99"/>
    <w:rsid w:val="008B59ED"/>
    <w:rPr>
      <w:rFonts w:ascii="Tahoma" w:hAnsi="Tahoma" w:cs="Tahoma"/>
      <w:sz w:val="16"/>
      <w:szCs w:val="16"/>
    </w:rPr>
  </w:style>
  <w:style w:type="character" w:customStyle="1" w:styleId="a3">
    <w:name w:val="Изнесен текст Знак"/>
    <w:basedOn w:val="DefaultParagraphFont"/>
    <w:link w:val="BalloonText"/>
    <w:uiPriority w:val="99"/>
    <w:locked/>
    <w:rsid w:val="008B59ED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rsid w:val="007F4C84"/>
    <w:pPr>
      <w:tabs>
        <w:tab w:val="left" w:pos="540"/>
      </w:tabs>
      <w:spacing w:before="120" w:line="360" w:lineRule="auto"/>
      <w:ind w:right="254"/>
      <w:jc w:val="both"/>
    </w:pPr>
    <w:rPr>
      <w:rFonts w:eastAsia="MS Mincho"/>
      <w:lang w:eastAsia="en-US"/>
    </w:rPr>
  </w:style>
  <w:style w:type="character" w:customStyle="1" w:styleId="BodyText2Char">
    <w:name w:val="Body Text 2 Char"/>
    <w:basedOn w:val="DefaultParagraphFont"/>
    <w:link w:val="BodyText2"/>
    <w:rsid w:val="007F4C84"/>
    <w:rPr>
      <w:rFonts w:eastAsia="MS Mincho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1877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7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7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7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7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87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</w:divsChild>
    </w:div>
    <w:div w:id="401877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7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7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7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1138</Words>
  <Characters>6488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SU-FMI</Company>
  <LinksUpToDate>false</LinksUpToDate>
  <CharactersWithSpaces>7611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 Stefanova</dc:creator>
  <cp:lastModifiedBy>Eliza</cp:lastModifiedBy>
  <cp:revision>2</cp:revision>
  <cp:lastPrinted>2013-11-28T11:35:00Z</cp:lastPrinted>
  <dcterms:created xsi:type="dcterms:W3CDTF">2015-04-07T11:11:00Z</dcterms:created>
  <dcterms:modified xsi:type="dcterms:W3CDTF">2015-04-07T11:11:00Z</dcterms:modified>
</cp:coreProperties>
</file>